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935895" w:rsidRPr="00CE1F57" w:rsidTr="00935895">
        <w:tc>
          <w:tcPr>
            <w:tcW w:w="4537" w:type="dxa"/>
          </w:tcPr>
          <w:p w:rsidR="0022617F" w:rsidRPr="00CE1F57" w:rsidRDefault="000755BF" w:rsidP="00CE1F57">
            <w:pPr>
              <w:tabs>
                <w:tab w:val="left" w:pos="567"/>
                <w:tab w:val="left" w:pos="8647"/>
              </w:tabs>
              <w:spacing w:before="120" w:after="120" w:line="276" w:lineRule="auto"/>
              <w:ind w:right="-1"/>
              <w:contextualSpacing/>
              <w:jc w:val="both"/>
              <w:rPr>
                <w:rFonts w:ascii="Times New Roman" w:hAnsi="Times New Roman" w:cs="Times New Roman"/>
                <w:sz w:val="26"/>
                <w:szCs w:val="26"/>
              </w:rPr>
            </w:pPr>
            <w:r w:rsidRPr="00CE1F57">
              <w:rPr>
                <w:rFonts w:ascii="Times New Roman" w:hAnsi="Times New Roman" w:cs="Times New Roman"/>
                <w:sz w:val="26"/>
                <w:szCs w:val="26"/>
              </w:rPr>
              <w:t>SỞ GD &amp; ĐT TỈNH ĐẮK NÔNG</w:t>
            </w:r>
          </w:p>
          <w:p w:rsidR="000755BF" w:rsidRPr="00CE1F57" w:rsidRDefault="007056A4" w:rsidP="00CE1F57">
            <w:pPr>
              <w:tabs>
                <w:tab w:val="left" w:pos="567"/>
                <w:tab w:val="left" w:pos="8647"/>
              </w:tabs>
              <w:spacing w:before="120" w:after="120" w:line="276" w:lineRule="auto"/>
              <w:ind w:right="-1"/>
              <w:contextualSpacing/>
              <w:jc w:val="both"/>
              <w:rPr>
                <w:rFonts w:ascii="Times New Roman" w:hAnsi="Times New Roman" w:cs="Times New Roman"/>
                <w:sz w:val="26"/>
                <w:szCs w:val="26"/>
              </w:rPr>
            </w:pPr>
            <w:r w:rsidRPr="00CE1F57">
              <w:rPr>
                <w:rFonts w:ascii="Times New Roman" w:hAnsi="Times New Roman" w:cs="Times New Roman"/>
                <w:noProof/>
                <w:sz w:val="26"/>
                <w:szCs w:val="26"/>
              </w:rPr>
              <mc:AlternateContent>
                <mc:Choice Requires="wps">
                  <w:drawing>
                    <wp:anchor distT="4294967293" distB="4294967293" distL="114300" distR="114300" simplePos="0" relativeHeight="251656192" behindDoc="0" locked="0" layoutInCell="1" allowOverlap="1" wp14:anchorId="333E6678" wp14:editId="7BEDCEAD">
                      <wp:simplePos x="0" y="0"/>
                      <wp:positionH relativeFrom="column">
                        <wp:posOffset>521639</wp:posOffset>
                      </wp:positionH>
                      <wp:positionV relativeFrom="paragraph">
                        <wp:posOffset>214630</wp:posOffset>
                      </wp:positionV>
                      <wp:extent cx="1021080" cy="0"/>
                      <wp:effectExtent l="0" t="0" r="2667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05pt;margin-top:16.9pt;width:80.4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dK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UehWb1yOQaXe2FAvP+mteQH+3RENZcP0XkbWr2eDUFmISN6EhI0z&#10;mHPXfwaBZ9jBQ2zdqbZdgMSmkFOc0Pk+IXnyhOPHLB1l6Qw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"/>
                  </w:pict>
                </mc:Fallback>
              </mc:AlternateContent>
            </w:r>
            <w:r w:rsidR="000755BF" w:rsidRPr="00CE1F57">
              <w:rPr>
                <w:rFonts w:ascii="Times New Roman" w:hAnsi="Times New Roman" w:cs="Times New Roman"/>
                <w:b/>
                <w:sz w:val="26"/>
                <w:szCs w:val="26"/>
              </w:rPr>
              <w:t>TRƯỜNG THPT NGUYỄN DU</w:t>
            </w:r>
          </w:p>
        </w:tc>
        <w:tc>
          <w:tcPr>
            <w:tcW w:w="5670" w:type="dxa"/>
          </w:tcPr>
          <w:p w:rsidR="000755BF" w:rsidRPr="00CE1F57" w:rsidRDefault="000755BF" w:rsidP="00CE1F57">
            <w:pPr>
              <w:tabs>
                <w:tab w:val="left" w:pos="567"/>
                <w:tab w:val="left" w:pos="8647"/>
              </w:tabs>
              <w:spacing w:before="120" w:after="120" w:line="276" w:lineRule="auto"/>
              <w:ind w:right="-1"/>
              <w:contextualSpacing/>
              <w:jc w:val="center"/>
              <w:rPr>
                <w:rFonts w:ascii="Times New Roman" w:hAnsi="Times New Roman" w:cs="Times New Roman"/>
                <w:sz w:val="26"/>
                <w:szCs w:val="26"/>
              </w:rPr>
            </w:pPr>
            <w:r w:rsidRPr="00CE1F57">
              <w:rPr>
                <w:rFonts w:ascii="Times New Roman" w:hAnsi="Times New Roman" w:cs="Times New Roman"/>
                <w:b/>
                <w:sz w:val="26"/>
                <w:szCs w:val="26"/>
              </w:rPr>
              <w:t>CỘNG HÒA XÃ HỘI CHỦ NGHĨA VIỆT NAM</w:t>
            </w:r>
          </w:p>
          <w:p w:rsidR="000755BF" w:rsidRPr="00CE1F57" w:rsidRDefault="007056A4" w:rsidP="00CE1F57">
            <w:pPr>
              <w:tabs>
                <w:tab w:val="left" w:pos="567"/>
                <w:tab w:val="left" w:pos="8647"/>
              </w:tabs>
              <w:spacing w:before="120" w:after="120" w:line="276" w:lineRule="auto"/>
              <w:ind w:right="-1"/>
              <w:contextualSpacing/>
              <w:jc w:val="center"/>
              <w:rPr>
                <w:rFonts w:ascii="Times New Roman" w:hAnsi="Times New Roman" w:cs="Times New Roman"/>
                <w:sz w:val="26"/>
                <w:szCs w:val="26"/>
              </w:rPr>
            </w:pPr>
            <w:r w:rsidRPr="00CE1F57">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6D1EAED1" wp14:editId="4D257E63">
                      <wp:simplePos x="0" y="0"/>
                      <wp:positionH relativeFrom="column">
                        <wp:posOffset>973150</wp:posOffset>
                      </wp:positionH>
                      <wp:positionV relativeFrom="paragraph">
                        <wp:posOffset>207645</wp:posOffset>
                      </wp:positionV>
                      <wp:extent cx="1645920" cy="0"/>
                      <wp:effectExtent l="0" t="0" r="1143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243CA2" id="AutoShape 5" o:spid="_x0000_s1026" type="#_x0000_t32" style="position:absolute;margin-left:76.65pt;margin-top:16.35pt;width:129.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y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F8QzGFRBVqZ0NDdKTejHPmn53SOmqI6rlMfj1bCA3CxnJm5RwcQaK7IfPmkEMAfw4&#10;q1Nj+wAJU0CnKMn5Jgk/eUThYzbPZ8s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"/>
                  </w:pict>
                </mc:Fallback>
              </mc:AlternateContent>
            </w:r>
            <w:r w:rsidR="000755BF" w:rsidRPr="00CE1F57">
              <w:rPr>
                <w:rFonts w:ascii="Times New Roman" w:hAnsi="Times New Roman" w:cs="Times New Roman"/>
                <w:b/>
                <w:sz w:val="26"/>
                <w:szCs w:val="26"/>
              </w:rPr>
              <w:t xml:space="preserve">Độc lập – Tự do – </w:t>
            </w:r>
            <w:r w:rsidR="00A73C1A" w:rsidRPr="00CE1F57">
              <w:rPr>
                <w:rFonts w:ascii="Times New Roman" w:hAnsi="Times New Roman" w:cs="Times New Roman"/>
                <w:b/>
                <w:sz w:val="26"/>
                <w:szCs w:val="26"/>
              </w:rPr>
              <w:t>H</w:t>
            </w:r>
            <w:r w:rsidR="000755BF" w:rsidRPr="00CE1F57">
              <w:rPr>
                <w:rFonts w:ascii="Times New Roman" w:hAnsi="Times New Roman" w:cs="Times New Roman"/>
                <w:b/>
                <w:sz w:val="26"/>
                <w:szCs w:val="26"/>
              </w:rPr>
              <w:t>ạnh phúc</w:t>
            </w:r>
          </w:p>
        </w:tc>
      </w:tr>
    </w:tbl>
    <w:p w:rsidR="000755BF" w:rsidRPr="00CE1F57" w:rsidRDefault="00A12480" w:rsidP="00CE1F57">
      <w:pPr>
        <w:tabs>
          <w:tab w:val="left" w:pos="-90"/>
          <w:tab w:val="left" w:pos="567"/>
          <w:tab w:val="left" w:pos="8647"/>
        </w:tabs>
        <w:spacing w:before="120" w:after="120"/>
        <w:ind w:right="-1"/>
        <w:contextualSpacing/>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 </w:t>
      </w:r>
    </w:p>
    <w:p w:rsidR="000755BF" w:rsidRPr="00CE1F57" w:rsidRDefault="000755BF" w:rsidP="00CE1F57">
      <w:pPr>
        <w:tabs>
          <w:tab w:val="left" w:pos="567"/>
          <w:tab w:val="left" w:pos="8647"/>
        </w:tabs>
        <w:spacing w:before="120" w:after="120"/>
        <w:ind w:right="-1"/>
        <w:contextualSpacing/>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Số </w:t>
      </w:r>
      <w:r w:rsidR="00AD6C70">
        <w:rPr>
          <w:rFonts w:ascii="Times New Roman" w:eastAsia="Times New Roman" w:hAnsi="Times New Roman" w:cs="Times New Roman"/>
          <w:sz w:val="26"/>
          <w:szCs w:val="26"/>
        </w:rPr>
        <w:t xml:space="preserve">02 </w:t>
      </w:r>
      <w:r w:rsidR="00BE5E5A" w:rsidRPr="00CE1F57">
        <w:rPr>
          <w:rFonts w:ascii="Times New Roman" w:eastAsia="Times New Roman" w:hAnsi="Times New Roman" w:cs="Times New Roman"/>
          <w:sz w:val="26"/>
          <w:szCs w:val="26"/>
        </w:rPr>
        <w:t>/KH-THPT</w:t>
      </w:r>
      <w:r w:rsidRPr="00CE1F57">
        <w:rPr>
          <w:rFonts w:ascii="Times New Roman" w:eastAsia="Times New Roman" w:hAnsi="Times New Roman" w:cs="Times New Roman"/>
          <w:sz w:val="26"/>
          <w:szCs w:val="26"/>
        </w:rPr>
        <w:t>ND</w:t>
      </w: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rPr>
        <w:tab/>
        <w:t xml:space="preserve">               </w:t>
      </w:r>
      <w:r w:rsidR="00B41F87"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rPr>
        <w:t xml:space="preserve">  </w:t>
      </w:r>
      <w:r w:rsidR="00AD6C70">
        <w:rPr>
          <w:rFonts w:ascii="Times New Roman" w:eastAsia="Times New Roman" w:hAnsi="Times New Roman" w:cs="Times New Roman"/>
          <w:sz w:val="26"/>
          <w:szCs w:val="26"/>
        </w:rPr>
        <w:t xml:space="preserve">             </w:t>
      </w:r>
      <w:r w:rsidRPr="00CE1F57">
        <w:rPr>
          <w:rFonts w:ascii="Times New Roman" w:eastAsia="Times New Roman" w:hAnsi="Times New Roman" w:cs="Times New Roman"/>
          <w:i/>
          <w:sz w:val="26"/>
          <w:szCs w:val="26"/>
        </w:rPr>
        <w:t xml:space="preserve">Đăk Săk, ngày </w:t>
      </w:r>
      <w:r w:rsidR="00BE5E5A" w:rsidRPr="00CE1F57">
        <w:rPr>
          <w:rFonts w:ascii="Times New Roman" w:eastAsia="Times New Roman" w:hAnsi="Times New Roman" w:cs="Times New Roman"/>
          <w:i/>
          <w:sz w:val="26"/>
          <w:szCs w:val="26"/>
        </w:rPr>
        <w:t xml:space="preserve"> </w:t>
      </w:r>
      <w:r w:rsidR="007056A4" w:rsidRPr="00CE1F57">
        <w:rPr>
          <w:rFonts w:ascii="Times New Roman" w:eastAsia="Times New Roman" w:hAnsi="Times New Roman" w:cs="Times New Roman"/>
          <w:i/>
          <w:sz w:val="26"/>
          <w:szCs w:val="26"/>
        </w:rPr>
        <w:t xml:space="preserve"> </w:t>
      </w:r>
      <w:r w:rsidR="00F758F8" w:rsidRPr="00CE1F57">
        <w:rPr>
          <w:rFonts w:ascii="Times New Roman" w:eastAsia="Times New Roman" w:hAnsi="Times New Roman" w:cs="Times New Roman"/>
          <w:i/>
          <w:sz w:val="26"/>
          <w:szCs w:val="26"/>
        </w:rPr>
        <w:t>tháng 09</w:t>
      </w:r>
      <w:r w:rsidR="0077079F" w:rsidRPr="00CE1F57">
        <w:rPr>
          <w:rFonts w:ascii="Times New Roman" w:eastAsia="Times New Roman" w:hAnsi="Times New Roman" w:cs="Times New Roman"/>
          <w:i/>
          <w:sz w:val="26"/>
          <w:szCs w:val="26"/>
        </w:rPr>
        <w:t xml:space="preserve"> năm 2023</w:t>
      </w:r>
    </w:p>
    <w:p w:rsidR="000755BF" w:rsidRPr="00CE1F57" w:rsidRDefault="000755BF" w:rsidP="00CE1F57">
      <w:pPr>
        <w:tabs>
          <w:tab w:val="left" w:pos="567"/>
          <w:tab w:val="left" w:pos="8647"/>
        </w:tabs>
        <w:spacing w:before="120" w:after="120"/>
        <w:ind w:right="-1"/>
        <w:contextualSpacing/>
        <w:jc w:val="both"/>
        <w:rPr>
          <w:rFonts w:ascii="Times New Roman" w:eastAsia="Times New Roman" w:hAnsi="Times New Roman" w:cs="Times New Roman"/>
          <w:b/>
          <w:noProof/>
          <w:sz w:val="26"/>
          <w:szCs w:val="26"/>
        </w:rPr>
      </w:pPr>
    </w:p>
    <w:p w:rsidR="000755BF" w:rsidRPr="00CE1F57" w:rsidRDefault="000755BF" w:rsidP="00CE1F57">
      <w:pPr>
        <w:tabs>
          <w:tab w:val="left" w:pos="567"/>
          <w:tab w:val="left" w:pos="8647"/>
        </w:tabs>
        <w:spacing w:before="120" w:after="120"/>
        <w:ind w:right="-1"/>
        <w:contextualSpacing/>
        <w:jc w:val="center"/>
        <w:rPr>
          <w:rFonts w:ascii="Times New Roman" w:eastAsia="Times New Roman" w:hAnsi="Times New Roman" w:cs="Times New Roman"/>
          <w:b/>
          <w:sz w:val="26"/>
          <w:szCs w:val="26"/>
        </w:rPr>
      </w:pPr>
      <w:r w:rsidRPr="00CE1F57">
        <w:rPr>
          <w:rFonts w:ascii="Times New Roman" w:eastAsia="Times New Roman" w:hAnsi="Times New Roman" w:cs="Times New Roman"/>
          <w:b/>
          <w:noProof/>
          <w:sz w:val="26"/>
          <w:szCs w:val="26"/>
        </w:rPr>
        <mc:AlternateContent>
          <mc:Choice Requires="wps">
            <w:drawing>
              <wp:anchor distT="4294967293" distB="4294967293" distL="114300" distR="114300" simplePos="0" relativeHeight="251657216" behindDoc="0" locked="0" layoutInCell="1" allowOverlap="1" wp14:anchorId="2AFB5BC7" wp14:editId="07FCAAE0">
                <wp:simplePos x="0" y="0"/>
                <wp:positionH relativeFrom="column">
                  <wp:posOffset>2070100</wp:posOffset>
                </wp:positionH>
                <wp:positionV relativeFrom="paragraph">
                  <wp:posOffset>250824</wp:posOffset>
                </wp:positionV>
                <wp:extent cx="1797050" cy="0"/>
                <wp:effectExtent l="0" t="0" r="1270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3EEBF" id="Straight Arrow Connector 1" o:spid="_x0000_s1026" type="#_x0000_t32" style="position:absolute;margin-left:163pt;margin-top:19.75pt;width:141.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"/>
            </w:pict>
          </mc:Fallback>
        </mc:AlternateContent>
      </w:r>
      <w:r w:rsidRPr="00CE1F57">
        <w:rPr>
          <w:rFonts w:ascii="Times New Roman" w:eastAsia="Times New Roman" w:hAnsi="Times New Roman" w:cs="Times New Roman"/>
          <w:b/>
          <w:noProof/>
          <w:sz w:val="26"/>
          <w:szCs w:val="26"/>
        </w:rPr>
        <w:t xml:space="preserve">KẾ HOẠCH GIÁO DỤC </w:t>
      </w:r>
      <w:r w:rsidRPr="00CE1F57">
        <w:rPr>
          <w:rFonts w:ascii="Times New Roman" w:eastAsia="Times New Roman" w:hAnsi="Times New Roman" w:cs="Times New Roman"/>
          <w:b/>
          <w:sz w:val="26"/>
          <w:szCs w:val="26"/>
        </w:rPr>
        <w:t>NĂM HỌC 20</w:t>
      </w:r>
      <w:r w:rsidR="0077079F" w:rsidRPr="00CE1F57">
        <w:rPr>
          <w:rFonts w:ascii="Times New Roman" w:eastAsia="Times New Roman" w:hAnsi="Times New Roman" w:cs="Times New Roman"/>
          <w:b/>
          <w:sz w:val="26"/>
          <w:szCs w:val="26"/>
        </w:rPr>
        <w:t>23</w:t>
      </w:r>
      <w:r w:rsidR="00BE5E5A" w:rsidRPr="00CE1F57">
        <w:rPr>
          <w:rFonts w:ascii="Times New Roman" w:eastAsia="Times New Roman" w:hAnsi="Times New Roman" w:cs="Times New Roman"/>
          <w:b/>
          <w:sz w:val="26"/>
          <w:szCs w:val="26"/>
        </w:rPr>
        <w:t xml:space="preserve"> </w:t>
      </w:r>
      <w:r w:rsidR="003E36A2" w:rsidRPr="00CE1F57">
        <w:rPr>
          <w:rFonts w:ascii="Times New Roman" w:eastAsia="Times New Roman" w:hAnsi="Times New Roman" w:cs="Times New Roman"/>
          <w:b/>
          <w:sz w:val="26"/>
          <w:szCs w:val="26"/>
        </w:rPr>
        <w:t>–</w:t>
      </w:r>
      <w:r w:rsidR="0077079F" w:rsidRPr="00CE1F57">
        <w:rPr>
          <w:rFonts w:ascii="Times New Roman" w:eastAsia="Times New Roman" w:hAnsi="Times New Roman" w:cs="Times New Roman"/>
          <w:b/>
          <w:sz w:val="26"/>
          <w:szCs w:val="26"/>
        </w:rPr>
        <w:t xml:space="preserve"> 2024</w:t>
      </w:r>
    </w:p>
    <w:p w:rsidR="00185671" w:rsidRPr="00CE1F57" w:rsidRDefault="00185671" w:rsidP="00CE1F57">
      <w:pPr>
        <w:tabs>
          <w:tab w:val="left" w:pos="567"/>
          <w:tab w:val="left" w:pos="8647"/>
        </w:tabs>
        <w:spacing w:before="120" w:after="120"/>
        <w:ind w:right="-1"/>
        <w:contextualSpacing/>
        <w:jc w:val="both"/>
        <w:rPr>
          <w:rFonts w:ascii="Times New Roman" w:eastAsia="Times New Roman" w:hAnsi="Times New Roman" w:cs="Times New Roman"/>
          <w:b/>
          <w:sz w:val="26"/>
          <w:szCs w:val="26"/>
        </w:rPr>
      </w:pPr>
    </w:p>
    <w:p w:rsidR="003E36A2" w:rsidRPr="00CE1F57" w:rsidRDefault="000A37FC" w:rsidP="005961FA">
      <w:pPr>
        <w:pStyle w:val="ListParagraph"/>
        <w:numPr>
          <w:ilvl w:val="0"/>
          <w:numId w:val="2"/>
        </w:numPr>
        <w:tabs>
          <w:tab w:val="left" w:pos="-3261"/>
        </w:tabs>
        <w:spacing w:before="120" w:after="120"/>
        <w:ind w:left="0" w:right="-1" w:firstLine="0"/>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CĂN CỨ XÂY DỰNG KẾ HOẠCH</w:t>
      </w:r>
    </w:p>
    <w:p w:rsidR="0077079F" w:rsidRPr="00CE1F57" w:rsidRDefault="0077079F" w:rsidP="00CE1F57">
      <w:pPr>
        <w:tabs>
          <w:tab w:val="left" w:pos="567"/>
          <w:tab w:val="left" w:pos="8647"/>
        </w:tabs>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Căn cứ công văn số </w:t>
      </w:r>
      <w:r w:rsidR="00410912" w:rsidRPr="00CE1F57">
        <w:rPr>
          <w:rFonts w:ascii="Times New Roman" w:eastAsia="Times New Roman" w:hAnsi="Times New Roman" w:cs="Times New Roman"/>
          <w:sz w:val="26"/>
          <w:szCs w:val="26"/>
        </w:rPr>
        <w:t>3899</w:t>
      </w:r>
      <w:r w:rsidRPr="00CE1F57">
        <w:rPr>
          <w:rFonts w:ascii="Times New Roman" w:eastAsia="Times New Roman" w:hAnsi="Times New Roman" w:cs="Times New Roman"/>
          <w:sz w:val="26"/>
          <w:szCs w:val="26"/>
          <w:lang w:val="vi-VN"/>
        </w:rPr>
        <w:t>/BGDĐT-GDTrH</w:t>
      </w:r>
      <w:r w:rsidR="00410912" w:rsidRPr="00CE1F57">
        <w:rPr>
          <w:rFonts w:ascii="Times New Roman" w:eastAsia="Times New Roman" w:hAnsi="Times New Roman" w:cs="Times New Roman"/>
          <w:sz w:val="26"/>
          <w:szCs w:val="26"/>
        </w:rPr>
        <w:t xml:space="preserve"> ngày 03</w:t>
      </w:r>
      <w:r w:rsidRPr="00CE1F57">
        <w:rPr>
          <w:rFonts w:ascii="Times New Roman" w:eastAsia="Times New Roman" w:hAnsi="Times New Roman" w:cs="Times New Roman"/>
          <w:sz w:val="26"/>
          <w:szCs w:val="26"/>
        </w:rPr>
        <w:t xml:space="preserve"> th</w:t>
      </w:r>
      <w:r w:rsidR="00410912" w:rsidRPr="00CE1F57">
        <w:rPr>
          <w:rFonts w:ascii="Times New Roman" w:eastAsia="Times New Roman" w:hAnsi="Times New Roman" w:cs="Times New Roman"/>
          <w:sz w:val="26"/>
          <w:szCs w:val="26"/>
        </w:rPr>
        <w:t>áng 08 năm 2023</w:t>
      </w:r>
      <w:r w:rsidRPr="00CE1F57">
        <w:rPr>
          <w:rFonts w:ascii="Times New Roman" w:eastAsia="Times New Roman" w:hAnsi="Times New Roman" w:cs="Times New Roman"/>
          <w:sz w:val="26"/>
          <w:szCs w:val="26"/>
        </w:rPr>
        <w:t xml:space="preserve"> của </w:t>
      </w:r>
      <w:r w:rsidR="001E3851" w:rsidRPr="00CE1F57">
        <w:rPr>
          <w:rFonts w:ascii="Times New Roman" w:eastAsia="Times New Roman" w:hAnsi="Times New Roman" w:cs="Times New Roman"/>
          <w:sz w:val="26"/>
          <w:szCs w:val="26"/>
        </w:rPr>
        <w:t>Bộ Giáo dục và Đào tạo về việc H</w:t>
      </w:r>
      <w:r w:rsidRPr="00CE1F57">
        <w:rPr>
          <w:rFonts w:ascii="Times New Roman" w:eastAsia="Times New Roman" w:hAnsi="Times New Roman" w:cs="Times New Roman"/>
          <w:sz w:val="26"/>
          <w:szCs w:val="26"/>
        </w:rPr>
        <w:t>ướng dẫn thực hiện nhiệm vụ</w:t>
      </w:r>
      <w:r w:rsidR="00410912" w:rsidRPr="00CE1F57">
        <w:rPr>
          <w:rFonts w:ascii="Times New Roman" w:eastAsia="Times New Roman" w:hAnsi="Times New Roman" w:cs="Times New Roman"/>
          <w:sz w:val="26"/>
          <w:szCs w:val="26"/>
        </w:rPr>
        <w:t xml:space="preserve"> giáo dục trung học năm học 2023-2024</w:t>
      </w:r>
      <w:r w:rsidRPr="00CE1F57">
        <w:rPr>
          <w:rFonts w:ascii="Times New Roman" w:eastAsia="Times New Roman" w:hAnsi="Times New Roman" w:cs="Times New Roman"/>
          <w:sz w:val="26"/>
          <w:szCs w:val="26"/>
        </w:rPr>
        <w:t>;</w:t>
      </w:r>
    </w:p>
    <w:p w:rsidR="0077079F" w:rsidRPr="00CE1F57" w:rsidRDefault="00410912" w:rsidP="00CE1F57">
      <w:pPr>
        <w:tabs>
          <w:tab w:val="left" w:pos="567"/>
          <w:tab w:val="left" w:pos="8647"/>
        </w:tabs>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Căn cứ công văn số 2457</w:t>
      </w:r>
      <w:r w:rsidRPr="00CE1F57">
        <w:rPr>
          <w:rFonts w:ascii="Times New Roman" w:eastAsia="Times New Roman" w:hAnsi="Times New Roman" w:cs="Times New Roman"/>
          <w:sz w:val="26"/>
          <w:szCs w:val="26"/>
          <w:lang w:val="vi-VN"/>
        </w:rPr>
        <w:t>/</w:t>
      </w:r>
      <w:r w:rsidRPr="00CE1F57">
        <w:rPr>
          <w:rFonts w:ascii="Times New Roman" w:eastAsia="Times New Roman" w:hAnsi="Times New Roman" w:cs="Times New Roman"/>
          <w:sz w:val="26"/>
          <w:szCs w:val="26"/>
        </w:rPr>
        <w:t>QĐ-</w:t>
      </w:r>
      <w:r w:rsidRPr="00CE1F57">
        <w:rPr>
          <w:rFonts w:ascii="Times New Roman" w:eastAsia="Times New Roman" w:hAnsi="Times New Roman" w:cs="Times New Roman"/>
          <w:sz w:val="26"/>
          <w:szCs w:val="26"/>
          <w:lang w:val="vi-VN"/>
        </w:rPr>
        <w:t>BGDĐT</w:t>
      </w:r>
      <w:r w:rsidRPr="00CE1F57">
        <w:rPr>
          <w:rFonts w:ascii="Times New Roman" w:eastAsia="Times New Roman" w:hAnsi="Times New Roman" w:cs="Times New Roman"/>
          <w:sz w:val="26"/>
          <w:szCs w:val="26"/>
        </w:rPr>
        <w:t xml:space="preserve"> ngày 23 tháng 08 năm 2023 của Bộ Giáo dục và Đào tạo về Quyết định ban hành Kế hoạch nhiệm vụ, giải pháp  trọng tâm  việc năm học 2022-2023 của ngành giáo dục và Đào tạo;</w:t>
      </w:r>
    </w:p>
    <w:p w:rsidR="001E3851" w:rsidRPr="00CE1F57" w:rsidRDefault="001E3851" w:rsidP="00CE1F57">
      <w:pPr>
        <w:tabs>
          <w:tab w:val="left" w:pos="567"/>
          <w:tab w:val="left" w:pos="8647"/>
        </w:tabs>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Căn cứ Quyết định số 2171/QĐ-BGDĐT ngày 28 tháng  07 năm 2023 của Bộ Giáo dục và Đào tạo về việc Ban hành khung thời gian Kế hoạch thời gian năm học 2023-2024 đối với giáo dục mầm non, giáo dục phổ thông và giáo dục thường xuyên;</w:t>
      </w:r>
    </w:p>
    <w:p w:rsidR="00602188" w:rsidRPr="00CE1F57" w:rsidRDefault="00602188" w:rsidP="00CE1F57">
      <w:pPr>
        <w:tabs>
          <w:tab w:val="left" w:pos="567"/>
          <w:tab w:val="left" w:pos="8647"/>
        </w:tabs>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Căn cứ Quyết định số</w:t>
      </w:r>
      <w:r w:rsidR="0077079F" w:rsidRPr="00CE1F57">
        <w:rPr>
          <w:rFonts w:ascii="Times New Roman" w:eastAsia="Times New Roman" w:hAnsi="Times New Roman" w:cs="Times New Roman"/>
          <w:sz w:val="26"/>
          <w:szCs w:val="26"/>
        </w:rPr>
        <w:t xml:space="preserve"> 971</w:t>
      </w:r>
      <w:r w:rsidR="008362FE" w:rsidRPr="00CE1F57">
        <w:rPr>
          <w:rFonts w:ascii="Times New Roman" w:eastAsia="Times New Roman" w:hAnsi="Times New Roman" w:cs="Times New Roman"/>
          <w:sz w:val="26"/>
          <w:szCs w:val="26"/>
        </w:rPr>
        <w:t xml:space="preserve">/QĐ-UBND ngày </w:t>
      </w:r>
      <w:r w:rsidR="0077079F" w:rsidRPr="00CE1F57">
        <w:rPr>
          <w:rFonts w:ascii="Times New Roman" w:eastAsia="Times New Roman" w:hAnsi="Times New Roman" w:cs="Times New Roman"/>
          <w:sz w:val="26"/>
          <w:szCs w:val="26"/>
        </w:rPr>
        <w:t>10</w:t>
      </w:r>
      <w:r w:rsidR="00960FC4"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rPr>
        <w:t xml:space="preserve">tháng  </w:t>
      </w:r>
      <w:r w:rsidR="0077079F" w:rsidRPr="00CE1F57">
        <w:rPr>
          <w:rFonts w:ascii="Times New Roman" w:eastAsia="Times New Roman" w:hAnsi="Times New Roman" w:cs="Times New Roman"/>
          <w:sz w:val="26"/>
          <w:szCs w:val="26"/>
        </w:rPr>
        <w:t>08 năm 2023</w:t>
      </w:r>
      <w:r w:rsidRPr="00CE1F57">
        <w:rPr>
          <w:rFonts w:ascii="Times New Roman" w:eastAsia="Times New Roman" w:hAnsi="Times New Roman" w:cs="Times New Roman"/>
          <w:sz w:val="26"/>
          <w:szCs w:val="26"/>
        </w:rPr>
        <w:t xml:space="preserve"> của UBND tỉnh Đăk Nông về việc Ban hành</w:t>
      </w:r>
      <w:r w:rsidR="0077079F" w:rsidRPr="00CE1F57">
        <w:rPr>
          <w:rFonts w:ascii="Times New Roman" w:eastAsia="Times New Roman" w:hAnsi="Times New Roman" w:cs="Times New Roman"/>
          <w:sz w:val="26"/>
          <w:szCs w:val="26"/>
        </w:rPr>
        <w:t xml:space="preserve"> Kế hoạch thời gian năm học 2023-2024</w:t>
      </w:r>
      <w:r w:rsidRPr="00CE1F57">
        <w:rPr>
          <w:rFonts w:ascii="Times New Roman" w:eastAsia="Times New Roman" w:hAnsi="Times New Roman" w:cs="Times New Roman"/>
          <w:sz w:val="26"/>
          <w:szCs w:val="26"/>
        </w:rPr>
        <w:t xml:space="preserve"> </w:t>
      </w:r>
      <w:r w:rsidR="002C7046" w:rsidRPr="00CE1F57">
        <w:rPr>
          <w:rFonts w:ascii="Times New Roman" w:eastAsia="Times New Roman" w:hAnsi="Times New Roman" w:cs="Times New Roman"/>
          <w:sz w:val="26"/>
          <w:szCs w:val="26"/>
        </w:rPr>
        <w:t xml:space="preserve">đối với </w:t>
      </w:r>
      <w:r w:rsidRPr="00CE1F57">
        <w:rPr>
          <w:rFonts w:ascii="Times New Roman" w:eastAsia="Times New Roman" w:hAnsi="Times New Roman" w:cs="Times New Roman"/>
          <w:sz w:val="26"/>
          <w:szCs w:val="26"/>
        </w:rPr>
        <w:t>giáo dục mầm non, giáo dục phổ thông và giáo dục thường xuyên;</w:t>
      </w:r>
    </w:p>
    <w:p w:rsidR="000755BF" w:rsidRPr="00CE1F57" w:rsidRDefault="000755BF" w:rsidP="00CE1F57">
      <w:pPr>
        <w:tabs>
          <w:tab w:val="left" w:pos="567"/>
          <w:tab w:val="left" w:pos="8647"/>
        </w:tabs>
        <w:spacing w:before="120" w:after="120"/>
        <w:ind w:right="-1" w:firstLine="720"/>
        <w:jc w:val="both"/>
        <w:rPr>
          <w:rFonts w:ascii="Times New Roman" w:eastAsia="Times New Roman" w:hAnsi="Times New Roman" w:cs="Times New Roman"/>
          <w:iCs/>
          <w:sz w:val="26"/>
          <w:szCs w:val="26"/>
        </w:rPr>
      </w:pPr>
      <w:r w:rsidRPr="00CE1F57">
        <w:rPr>
          <w:rFonts w:ascii="Times New Roman" w:eastAsia="Times New Roman" w:hAnsi="Times New Roman" w:cs="Times New Roman"/>
          <w:sz w:val="26"/>
          <w:szCs w:val="26"/>
        </w:rPr>
        <w:t xml:space="preserve">Căn cứ Công văn số </w:t>
      </w:r>
      <w:r w:rsidR="0077079F" w:rsidRPr="00CE1F57">
        <w:rPr>
          <w:rFonts w:ascii="Times New Roman" w:eastAsia="Times New Roman" w:hAnsi="Times New Roman" w:cs="Times New Roman"/>
          <w:sz w:val="26"/>
          <w:szCs w:val="26"/>
        </w:rPr>
        <w:t>1516/SGDĐT-GDTrH</w:t>
      </w:r>
      <w:r w:rsidRPr="00CE1F57">
        <w:rPr>
          <w:rFonts w:ascii="Times New Roman" w:eastAsia="Times New Roman" w:hAnsi="Times New Roman" w:cs="Times New Roman"/>
          <w:sz w:val="26"/>
          <w:szCs w:val="26"/>
        </w:rPr>
        <w:t xml:space="preserve">QLCL ngày </w:t>
      </w:r>
      <w:r w:rsidR="0077079F" w:rsidRPr="00CE1F57">
        <w:rPr>
          <w:rFonts w:ascii="Times New Roman" w:eastAsia="Times New Roman" w:hAnsi="Times New Roman" w:cs="Times New Roman"/>
          <w:sz w:val="26"/>
          <w:szCs w:val="26"/>
        </w:rPr>
        <w:t>18</w:t>
      </w:r>
      <w:r w:rsidRPr="00CE1F57">
        <w:rPr>
          <w:rFonts w:ascii="Times New Roman" w:eastAsia="Times New Roman" w:hAnsi="Times New Roman" w:cs="Times New Roman"/>
          <w:sz w:val="26"/>
          <w:szCs w:val="26"/>
        </w:rPr>
        <w:t xml:space="preserve"> tháng </w:t>
      </w:r>
      <w:r w:rsidR="0077079F" w:rsidRPr="00CE1F57">
        <w:rPr>
          <w:rFonts w:ascii="Times New Roman" w:eastAsia="Times New Roman" w:hAnsi="Times New Roman" w:cs="Times New Roman"/>
          <w:sz w:val="26"/>
          <w:szCs w:val="26"/>
        </w:rPr>
        <w:t>08 năm 2023</w:t>
      </w:r>
      <w:r w:rsidRPr="00CE1F57">
        <w:rPr>
          <w:rFonts w:ascii="Times New Roman" w:eastAsia="Times New Roman" w:hAnsi="Times New Roman" w:cs="Times New Roman"/>
          <w:sz w:val="26"/>
          <w:szCs w:val="26"/>
        </w:rPr>
        <w:t xml:space="preserve"> của Sở Giáo dục và Đào tạo </w:t>
      </w:r>
      <w:r w:rsidR="00602188" w:rsidRPr="00CE1F57">
        <w:rPr>
          <w:rFonts w:ascii="Times New Roman" w:eastAsia="Times New Roman" w:hAnsi="Times New Roman" w:cs="Times New Roman"/>
          <w:sz w:val="26"/>
          <w:szCs w:val="26"/>
        </w:rPr>
        <w:t xml:space="preserve">tỉnh Đăk Nông </w:t>
      </w:r>
      <w:r w:rsidRPr="00CE1F57">
        <w:rPr>
          <w:rFonts w:ascii="Times New Roman" w:eastAsia="Times New Roman" w:hAnsi="Times New Roman" w:cs="Times New Roman"/>
          <w:sz w:val="26"/>
          <w:szCs w:val="26"/>
          <w:lang w:val="it-IT"/>
        </w:rPr>
        <w:t xml:space="preserve">về việc </w:t>
      </w:r>
      <w:r w:rsidRPr="00CE1F57">
        <w:rPr>
          <w:rFonts w:ascii="Times New Roman" w:eastAsia="Times New Roman" w:hAnsi="Times New Roman" w:cs="Times New Roman"/>
          <w:iCs/>
          <w:sz w:val="26"/>
          <w:szCs w:val="26"/>
          <w:lang w:val="vi-VN"/>
        </w:rPr>
        <w:t xml:space="preserve">Hướng dẫn thực hiện nhiệm vụ GDTrH năm học </w:t>
      </w:r>
      <w:r w:rsidRPr="00CE1F57">
        <w:rPr>
          <w:rFonts w:ascii="Times New Roman" w:eastAsia="Times New Roman" w:hAnsi="Times New Roman" w:cs="Times New Roman"/>
          <w:sz w:val="26"/>
          <w:szCs w:val="26"/>
          <w:lang w:val="vi-VN"/>
        </w:rPr>
        <w:t>20</w:t>
      </w:r>
      <w:r w:rsidR="0077079F" w:rsidRPr="00CE1F57">
        <w:rPr>
          <w:rFonts w:ascii="Times New Roman" w:eastAsia="Times New Roman" w:hAnsi="Times New Roman" w:cs="Times New Roman"/>
          <w:sz w:val="26"/>
          <w:szCs w:val="26"/>
        </w:rPr>
        <w:t>23</w:t>
      </w:r>
      <w:r w:rsidRPr="00CE1F57">
        <w:rPr>
          <w:rFonts w:ascii="Times New Roman" w:eastAsia="Times New Roman" w:hAnsi="Times New Roman" w:cs="Times New Roman"/>
          <w:sz w:val="26"/>
          <w:szCs w:val="26"/>
          <w:lang w:val="vi-VN"/>
        </w:rPr>
        <w:t>-20</w:t>
      </w:r>
      <w:r w:rsidR="0077079F" w:rsidRPr="00CE1F57">
        <w:rPr>
          <w:rFonts w:ascii="Times New Roman" w:eastAsia="Times New Roman" w:hAnsi="Times New Roman" w:cs="Times New Roman"/>
          <w:sz w:val="26"/>
          <w:szCs w:val="26"/>
        </w:rPr>
        <w:t>24</w:t>
      </w:r>
      <w:r w:rsidRPr="00CE1F57">
        <w:rPr>
          <w:rFonts w:ascii="Times New Roman" w:eastAsia="Times New Roman" w:hAnsi="Times New Roman" w:cs="Times New Roman"/>
          <w:iCs/>
          <w:sz w:val="26"/>
          <w:szCs w:val="26"/>
        </w:rPr>
        <w:t>;</w:t>
      </w:r>
    </w:p>
    <w:p w:rsidR="0077079F" w:rsidRPr="00CE1F57" w:rsidRDefault="0077079F" w:rsidP="00CE1F57">
      <w:pPr>
        <w:tabs>
          <w:tab w:val="left" w:pos="567"/>
          <w:tab w:val="left" w:pos="8647"/>
        </w:tabs>
        <w:spacing w:before="120" w:after="120"/>
        <w:ind w:right="-1" w:firstLine="720"/>
        <w:jc w:val="both"/>
        <w:rPr>
          <w:rFonts w:ascii="Times New Roman" w:eastAsia="Times New Roman" w:hAnsi="Times New Roman" w:cs="Times New Roman"/>
          <w:iCs/>
          <w:sz w:val="26"/>
          <w:szCs w:val="26"/>
        </w:rPr>
      </w:pPr>
      <w:r w:rsidRPr="00CE1F57">
        <w:rPr>
          <w:rFonts w:ascii="Times New Roman" w:eastAsia="Times New Roman" w:hAnsi="Times New Roman" w:cs="Times New Roman"/>
          <w:sz w:val="26"/>
          <w:szCs w:val="26"/>
        </w:rPr>
        <w:t xml:space="preserve">Căn cứ Công văn số 1578/SGDĐT-VP ngày 25 tháng 08 năm 2023 của Sở Giáo dục và Đào tạo tỉnh Đăk Nông </w:t>
      </w:r>
      <w:r w:rsidRPr="00CE1F57">
        <w:rPr>
          <w:rFonts w:ascii="Times New Roman" w:eastAsia="Times New Roman" w:hAnsi="Times New Roman" w:cs="Times New Roman"/>
          <w:sz w:val="26"/>
          <w:szCs w:val="26"/>
          <w:lang w:val="it-IT"/>
        </w:rPr>
        <w:t xml:space="preserve">về việc </w:t>
      </w:r>
      <w:r w:rsidRPr="00CE1F57">
        <w:rPr>
          <w:rFonts w:ascii="Times New Roman" w:eastAsia="Times New Roman" w:hAnsi="Times New Roman" w:cs="Times New Roman"/>
          <w:iCs/>
          <w:sz w:val="26"/>
          <w:szCs w:val="26"/>
          <w:lang w:val="vi-VN"/>
        </w:rPr>
        <w:t xml:space="preserve">Hướng dẫn thực hiện nhiệm vụ năm học </w:t>
      </w:r>
      <w:r w:rsidRPr="00CE1F57">
        <w:rPr>
          <w:rFonts w:ascii="Times New Roman" w:eastAsia="Times New Roman" w:hAnsi="Times New Roman" w:cs="Times New Roman"/>
          <w:sz w:val="26"/>
          <w:szCs w:val="26"/>
          <w:lang w:val="vi-VN"/>
        </w:rPr>
        <w:t>20</w:t>
      </w:r>
      <w:r w:rsidRPr="00CE1F57">
        <w:rPr>
          <w:rFonts w:ascii="Times New Roman" w:eastAsia="Times New Roman" w:hAnsi="Times New Roman" w:cs="Times New Roman"/>
          <w:sz w:val="26"/>
          <w:szCs w:val="26"/>
        </w:rPr>
        <w:t>23</w:t>
      </w:r>
      <w:r w:rsidRPr="00CE1F57">
        <w:rPr>
          <w:rFonts w:ascii="Times New Roman" w:eastAsia="Times New Roman" w:hAnsi="Times New Roman" w:cs="Times New Roman"/>
          <w:sz w:val="26"/>
          <w:szCs w:val="26"/>
          <w:lang w:val="vi-VN"/>
        </w:rPr>
        <w:t>-20</w:t>
      </w:r>
      <w:r w:rsidRPr="00CE1F57">
        <w:rPr>
          <w:rFonts w:ascii="Times New Roman" w:eastAsia="Times New Roman" w:hAnsi="Times New Roman" w:cs="Times New Roman"/>
          <w:sz w:val="26"/>
          <w:szCs w:val="26"/>
        </w:rPr>
        <w:t>24 trên địa bàn tỉnh Đăk Nông</w:t>
      </w:r>
      <w:r w:rsidRPr="00CE1F57">
        <w:rPr>
          <w:rFonts w:ascii="Times New Roman" w:eastAsia="Times New Roman" w:hAnsi="Times New Roman" w:cs="Times New Roman"/>
          <w:iCs/>
          <w:sz w:val="26"/>
          <w:szCs w:val="26"/>
        </w:rPr>
        <w:t>;</w:t>
      </w:r>
    </w:p>
    <w:p w:rsidR="0057148A" w:rsidRPr="00CE1F57" w:rsidRDefault="00F96648" w:rsidP="00CE1F57">
      <w:pPr>
        <w:tabs>
          <w:tab w:val="left" w:pos="567"/>
          <w:tab w:val="left" w:pos="8647"/>
        </w:tabs>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Căn cứ vào </w:t>
      </w:r>
      <w:r w:rsidR="008E6C7C" w:rsidRPr="00CE1F57">
        <w:rPr>
          <w:rFonts w:ascii="Times New Roman" w:eastAsia="Times New Roman" w:hAnsi="Times New Roman" w:cs="Times New Roman"/>
          <w:sz w:val="26"/>
          <w:szCs w:val="26"/>
        </w:rPr>
        <w:t>k</w:t>
      </w:r>
      <w:r w:rsidR="0077079F" w:rsidRPr="00CE1F57">
        <w:rPr>
          <w:rFonts w:ascii="Times New Roman" w:eastAsia="Times New Roman" w:hAnsi="Times New Roman" w:cs="Times New Roman"/>
          <w:sz w:val="26"/>
          <w:szCs w:val="26"/>
        </w:rPr>
        <w:t>ết quả giáo dục năm học 2022-2023</w:t>
      </w:r>
      <w:r w:rsidR="00DD1028" w:rsidRPr="00CE1F57">
        <w:rPr>
          <w:rFonts w:ascii="Times New Roman" w:eastAsia="Times New Roman" w:hAnsi="Times New Roman" w:cs="Times New Roman"/>
          <w:sz w:val="26"/>
          <w:szCs w:val="26"/>
        </w:rPr>
        <w:t xml:space="preserve"> và </w:t>
      </w:r>
      <w:r w:rsidRPr="00CE1F57">
        <w:rPr>
          <w:rFonts w:ascii="Times New Roman" w:eastAsia="Times New Roman" w:hAnsi="Times New Roman" w:cs="Times New Roman"/>
          <w:sz w:val="26"/>
          <w:szCs w:val="26"/>
        </w:rPr>
        <w:t xml:space="preserve">điều kiện thực tế về đội ngũ cán bộ quản lý, giáo viên, nhân viên, số </w:t>
      </w:r>
      <w:r w:rsidR="00DA2530" w:rsidRPr="00CE1F57">
        <w:rPr>
          <w:rFonts w:ascii="Times New Roman" w:eastAsia="Times New Roman" w:hAnsi="Times New Roman" w:cs="Times New Roman"/>
          <w:sz w:val="26"/>
          <w:szCs w:val="26"/>
        </w:rPr>
        <w:t xml:space="preserve">lượng học sinh, </w:t>
      </w:r>
      <w:r w:rsidRPr="00CE1F57">
        <w:rPr>
          <w:rFonts w:ascii="Times New Roman" w:eastAsia="Times New Roman" w:hAnsi="Times New Roman" w:cs="Times New Roman"/>
          <w:sz w:val="26"/>
          <w:szCs w:val="26"/>
        </w:rPr>
        <w:t>điều kiện cơ sở vật chất của nhà t</w:t>
      </w:r>
      <w:r w:rsidR="000755BF" w:rsidRPr="00CE1F57">
        <w:rPr>
          <w:rFonts w:ascii="Times New Roman" w:eastAsia="Times New Roman" w:hAnsi="Times New Roman" w:cs="Times New Roman"/>
          <w:sz w:val="26"/>
          <w:szCs w:val="26"/>
        </w:rPr>
        <w:t>rường</w:t>
      </w:r>
      <w:r w:rsidR="0077079F" w:rsidRPr="00CE1F57">
        <w:rPr>
          <w:rFonts w:ascii="Times New Roman" w:eastAsia="Times New Roman" w:hAnsi="Times New Roman" w:cs="Times New Roman"/>
          <w:sz w:val="26"/>
          <w:szCs w:val="26"/>
        </w:rPr>
        <w:t xml:space="preserve"> năm học 2023-2024</w:t>
      </w:r>
      <w:r w:rsidRPr="00CE1F57">
        <w:rPr>
          <w:rFonts w:ascii="Times New Roman" w:eastAsia="Times New Roman" w:hAnsi="Times New Roman" w:cs="Times New Roman"/>
          <w:sz w:val="26"/>
          <w:szCs w:val="26"/>
        </w:rPr>
        <w:t>,</w:t>
      </w:r>
      <w:r w:rsidR="000755BF" w:rsidRPr="00CE1F57">
        <w:rPr>
          <w:rFonts w:ascii="Times New Roman" w:eastAsia="Times New Roman" w:hAnsi="Times New Roman" w:cs="Times New Roman"/>
          <w:sz w:val="26"/>
          <w:szCs w:val="26"/>
        </w:rPr>
        <w:t xml:space="preserve"> </w:t>
      </w:r>
      <w:r w:rsidR="00B800A7" w:rsidRPr="00CE1F57">
        <w:rPr>
          <w:rFonts w:ascii="Times New Roman" w:eastAsia="Times New Roman" w:hAnsi="Times New Roman" w:cs="Times New Roman"/>
          <w:sz w:val="26"/>
          <w:szCs w:val="26"/>
        </w:rPr>
        <w:t xml:space="preserve">trường </w:t>
      </w:r>
      <w:r w:rsidR="000755BF" w:rsidRPr="00CE1F57">
        <w:rPr>
          <w:rFonts w:ascii="Times New Roman" w:eastAsia="Times New Roman" w:hAnsi="Times New Roman" w:cs="Times New Roman"/>
          <w:sz w:val="26"/>
          <w:szCs w:val="26"/>
        </w:rPr>
        <w:t xml:space="preserve">THPT Nguyễn Du xây dựng Kế hoạch </w:t>
      </w:r>
      <w:r w:rsidR="00032E99" w:rsidRPr="00CE1F57">
        <w:rPr>
          <w:rFonts w:ascii="Times New Roman" w:eastAsia="Times New Roman" w:hAnsi="Times New Roman" w:cs="Times New Roman"/>
          <w:sz w:val="26"/>
          <w:szCs w:val="26"/>
        </w:rPr>
        <w:t xml:space="preserve">Giáo dục </w:t>
      </w:r>
      <w:r w:rsidR="000755BF" w:rsidRPr="00CE1F57">
        <w:rPr>
          <w:rFonts w:ascii="Times New Roman" w:eastAsia="Times New Roman" w:hAnsi="Times New Roman" w:cs="Times New Roman"/>
          <w:sz w:val="26"/>
          <w:szCs w:val="26"/>
        </w:rPr>
        <w:t xml:space="preserve">năm học </w:t>
      </w:r>
      <w:r w:rsidR="000755BF" w:rsidRPr="00CE1F57">
        <w:rPr>
          <w:rFonts w:ascii="Times New Roman" w:eastAsia="Times New Roman" w:hAnsi="Times New Roman" w:cs="Times New Roman"/>
          <w:sz w:val="26"/>
          <w:szCs w:val="26"/>
          <w:lang w:val="vi-VN"/>
        </w:rPr>
        <w:t>20</w:t>
      </w:r>
      <w:r w:rsidR="0077079F" w:rsidRPr="00CE1F57">
        <w:rPr>
          <w:rFonts w:ascii="Times New Roman" w:eastAsia="Times New Roman" w:hAnsi="Times New Roman" w:cs="Times New Roman"/>
          <w:sz w:val="26"/>
          <w:szCs w:val="26"/>
        </w:rPr>
        <w:t>23</w:t>
      </w:r>
      <w:r w:rsidR="000755BF" w:rsidRPr="00CE1F57">
        <w:rPr>
          <w:rFonts w:ascii="Times New Roman" w:eastAsia="Times New Roman" w:hAnsi="Times New Roman" w:cs="Times New Roman"/>
          <w:sz w:val="26"/>
          <w:szCs w:val="26"/>
          <w:lang w:val="vi-VN"/>
        </w:rPr>
        <w:t>-20</w:t>
      </w:r>
      <w:r w:rsidR="0077079F" w:rsidRPr="00CE1F57">
        <w:rPr>
          <w:rFonts w:ascii="Times New Roman" w:eastAsia="Times New Roman" w:hAnsi="Times New Roman" w:cs="Times New Roman"/>
          <w:sz w:val="26"/>
          <w:szCs w:val="26"/>
        </w:rPr>
        <w:t>24</w:t>
      </w:r>
      <w:r w:rsidR="00FC1BA3" w:rsidRPr="00CE1F57">
        <w:rPr>
          <w:rFonts w:ascii="Times New Roman" w:eastAsia="Times New Roman" w:hAnsi="Times New Roman" w:cs="Times New Roman"/>
          <w:sz w:val="26"/>
          <w:szCs w:val="26"/>
        </w:rPr>
        <w:t xml:space="preserve"> </w:t>
      </w:r>
      <w:r w:rsidR="000755BF" w:rsidRPr="00CE1F57">
        <w:rPr>
          <w:rFonts w:ascii="Times New Roman" w:eastAsia="Times New Roman" w:hAnsi="Times New Roman" w:cs="Times New Roman"/>
          <w:sz w:val="26"/>
          <w:szCs w:val="26"/>
        </w:rPr>
        <w:t xml:space="preserve">với </w:t>
      </w:r>
      <w:r w:rsidR="00FC1BA3" w:rsidRPr="00CE1F57">
        <w:rPr>
          <w:rFonts w:ascii="Times New Roman" w:eastAsia="Times New Roman" w:hAnsi="Times New Roman" w:cs="Times New Roman"/>
          <w:sz w:val="26"/>
          <w:szCs w:val="26"/>
        </w:rPr>
        <w:t xml:space="preserve">các </w:t>
      </w:r>
      <w:r w:rsidR="000755BF" w:rsidRPr="00CE1F57">
        <w:rPr>
          <w:rFonts w:ascii="Times New Roman" w:eastAsia="Times New Roman" w:hAnsi="Times New Roman" w:cs="Times New Roman"/>
          <w:sz w:val="26"/>
          <w:szCs w:val="26"/>
        </w:rPr>
        <w:t>nội dung sau:</w:t>
      </w:r>
    </w:p>
    <w:p w:rsidR="0057148A" w:rsidRPr="00CE1F57" w:rsidRDefault="001346E9" w:rsidP="005961FA">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II. </w:t>
      </w:r>
      <w:r w:rsidR="0057148A" w:rsidRPr="00CE1F57">
        <w:rPr>
          <w:rFonts w:ascii="Times New Roman" w:eastAsia="Times New Roman" w:hAnsi="Times New Roman" w:cs="Times New Roman"/>
          <w:b/>
          <w:sz w:val="26"/>
          <w:szCs w:val="26"/>
        </w:rPr>
        <w:t xml:space="preserve">BỐI CẢNH </w:t>
      </w:r>
      <w:r w:rsidR="00434F27" w:rsidRPr="00CE1F57">
        <w:rPr>
          <w:rFonts w:ascii="Times New Roman" w:eastAsia="Times New Roman" w:hAnsi="Times New Roman" w:cs="Times New Roman"/>
          <w:b/>
          <w:sz w:val="26"/>
          <w:szCs w:val="26"/>
        </w:rPr>
        <w:t xml:space="preserve">VÀ ĐỊNH HƯỚNG XÂY DỰNG KẾ HOẠCH </w:t>
      </w:r>
    </w:p>
    <w:p w:rsidR="00B52C63" w:rsidRPr="00CE1F57" w:rsidRDefault="001346E9"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 Bối cảnh bên ngoài</w:t>
      </w:r>
    </w:p>
    <w:p w:rsidR="00D03E14" w:rsidRPr="00CE1F57" w:rsidRDefault="001346E9"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1.1. </w:t>
      </w:r>
      <w:r w:rsidR="00B52C63" w:rsidRPr="00CE1F57">
        <w:rPr>
          <w:rFonts w:ascii="Times New Roman" w:eastAsia="Times New Roman" w:hAnsi="Times New Roman" w:cs="Times New Roman"/>
          <w:b/>
          <w:sz w:val="26"/>
          <w:szCs w:val="26"/>
        </w:rPr>
        <w:t xml:space="preserve">Cơ hội </w:t>
      </w:r>
    </w:p>
    <w:p w:rsidR="001346E9"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a.</w:t>
      </w:r>
      <w:r w:rsidR="001346E9" w:rsidRPr="00CE1F57">
        <w:rPr>
          <w:rFonts w:ascii="Times New Roman" w:eastAsia="Times New Roman" w:hAnsi="Times New Roman" w:cs="Times New Roman"/>
          <w:b/>
          <w:sz w:val="26"/>
          <w:szCs w:val="26"/>
        </w:rPr>
        <w:t xml:space="preserve"> Cơ chế, chính sách</w:t>
      </w:r>
    </w:p>
    <w:p w:rsidR="001346E9"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346E9" w:rsidRPr="00CE1F57">
        <w:rPr>
          <w:rFonts w:ascii="Times New Roman" w:eastAsia="Times New Roman" w:hAnsi="Times New Roman" w:cs="Times New Roman"/>
          <w:sz w:val="26"/>
          <w:szCs w:val="26"/>
        </w:rPr>
        <w:t xml:space="preserve"> Hệ thống các văn bản quy phạm pháp luật liên quan đến lĩnh vực giáo dục tương đối đầy đủ, các văn bản hướng dẫn triển khai thực hiện nhiệm vụ năm học rõ ràng, cụ thể tạo tiền đề để nhà trường xây d</w:t>
      </w:r>
      <w:r w:rsidR="009B5092" w:rsidRPr="00CE1F57">
        <w:rPr>
          <w:rFonts w:ascii="Times New Roman" w:eastAsia="Times New Roman" w:hAnsi="Times New Roman" w:cs="Times New Roman"/>
          <w:sz w:val="26"/>
          <w:szCs w:val="26"/>
        </w:rPr>
        <w:t>ựng</w:t>
      </w:r>
      <w:r w:rsidR="001346E9" w:rsidRPr="00CE1F57">
        <w:rPr>
          <w:rFonts w:ascii="Times New Roman" w:eastAsia="Times New Roman" w:hAnsi="Times New Roman" w:cs="Times New Roman"/>
          <w:sz w:val="26"/>
          <w:szCs w:val="26"/>
        </w:rPr>
        <w:t xml:space="preserve"> và thực hiện</w:t>
      </w:r>
      <w:r w:rsidR="009B5092" w:rsidRPr="00CE1F57">
        <w:rPr>
          <w:rFonts w:ascii="Times New Roman" w:eastAsia="Times New Roman" w:hAnsi="Times New Roman" w:cs="Times New Roman"/>
          <w:sz w:val="26"/>
          <w:szCs w:val="26"/>
        </w:rPr>
        <w:t>nhiệm vụ năm học</w:t>
      </w:r>
      <w:r w:rsidR="001346E9" w:rsidRPr="00CE1F57">
        <w:rPr>
          <w:rFonts w:ascii="Times New Roman" w:eastAsia="Times New Roman" w:hAnsi="Times New Roman" w:cs="Times New Roman"/>
          <w:sz w:val="26"/>
          <w:szCs w:val="26"/>
        </w:rPr>
        <w:t xml:space="preserve">. </w:t>
      </w:r>
    </w:p>
    <w:p w:rsidR="009B5092"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9B5092" w:rsidRPr="00CE1F57">
        <w:rPr>
          <w:rFonts w:ascii="Times New Roman" w:eastAsia="Times New Roman" w:hAnsi="Times New Roman" w:cs="Times New Roman"/>
          <w:sz w:val="26"/>
          <w:szCs w:val="26"/>
        </w:rPr>
        <w:t xml:space="preserve"> Chính sách pháp luật với cơ chế giao quyền tự chủ cho các cơ sở giáo dục khuyến khích các nhà trường chủ động trong việc hoạch định và thực hiện chiến lược mục tiêu phát triển nhà trường.</w:t>
      </w:r>
    </w:p>
    <w:p w:rsidR="00AA1B02"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b.</w:t>
      </w:r>
      <w:r w:rsidR="00D21604" w:rsidRPr="00CE1F57">
        <w:rPr>
          <w:rFonts w:ascii="Times New Roman" w:eastAsia="Times New Roman" w:hAnsi="Times New Roman" w:cs="Times New Roman"/>
          <w:sz w:val="26"/>
          <w:szCs w:val="26"/>
        </w:rPr>
        <w:t xml:space="preserve"> Sự phát triển của khoa học kĩ thuật</w:t>
      </w:r>
    </w:p>
    <w:p w:rsidR="00D21604"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21604" w:rsidRPr="00CE1F57">
        <w:rPr>
          <w:rFonts w:ascii="Times New Roman" w:eastAsia="Times New Roman" w:hAnsi="Times New Roman" w:cs="Times New Roman"/>
          <w:sz w:val="26"/>
          <w:szCs w:val="26"/>
        </w:rPr>
        <w:t xml:space="preserve"> Sự bùng nổ của cuộc cách mạng 4.0 đã tác động mạnh mẽ đến nhà trường, phụ huynh, người học, người dạy đòi hỏi phải chủ động thay đổi để bắt kịp xu thế mới. </w:t>
      </w:r>
    </w:p>
    <w:p w:rsidR="00D21604"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21604" w:rsidRPr="00CE1F57">
        <w:rPr>
          <w:rFonts w:ascii="Times New Roman" w:eastAsia="Times New Roman" w:hAnsi="Times New Roman" w:cs="Times New Roman"/>
          <w:sz w:val="26"/>
          <w:szCs w:val="26"/>
        </w:rPr>
        <w:t>Công nghệ thông tin và truyền thông phát triển</w:t>
      </w:r>
      <w:r w:rsidR="00DE4EB2" w:rsidRPr="00CE1F57">
        <w:rPr>
          <w:rFonts w:ascii="Times New Roman" w:eastAsia="Times New Roman" w:hAnsi="Times New Roman" w:cs="Times New Roman"/>
          <w:sz w:val="26"/>
          <w:szCs w:val="26"/>
        </w:rPr>
        <w:t xml:space="preserve"> mạnh mẽ</w:t>
      </w:r>
      <w:r w:rsidR="00D21604" w:rsidRPr="00CE1F57">
        <w:rPr>
          <w:rFonts w:ascii="Times New Roman" w:eastAsia="Times New Roman" w:hAnsi="Times New Roman" w:cs="Times New Roman"/>
          <w:sz w:val="26"/>
          <w:szCs w:val="26"/>
        </w:rPr>
        <w:t xml:space="preserve"> tạo môi trường để giáo viên, học sinh tiếp cận </w:t>
      </w:r>
      <w:r w:rsidR="00DE4EB2" w:rsidRPr="00CE1F57">
        <w:rPr>
          <w:rFonts w:ascii="Times New Roman" w:eastAsia="Times New Roman" w:hAnsi="Times New Roman" w:cs="Times New Roman"/>
          <w:sz w:val="26"/>
          <w:szCs w:val="26"/>
        </w:rPr>
        <w:t xml:space="preserve">và hưởng thụ các </w:t>
      </w:r>
      <w:r w:rsidR="00D21604" w:rsidRPr="00CE1F57">
        <w:rPr>
          <w:rFonts w:ascii="Times New Roman" w:eastAsia="Times New Roman" w:hAnsi="Times New Roman" w:cs="Times New Roman"/>
          <w:sz w:val="26"/>
          <w:szCs w:val="26"/>
        </w:rPr>
        <w:t xml:space="preserve">phương tiện dạy học hiện đại, </w:t>
      </w:r>
      <w:r w:rsidR="00DE4EB2" w:rsidRPr="00CE1F57">
        <w:rPr>
          <w:rFonts w:ascii="Times New Roman" w:eastAsia="Times New Roman" w:hAnsi="Times New Roman" w:cs="Times New Roman"/>
          <w:sz w:val="26"/>
          <w:szCs w:val="26"/>
        </w:rPr>
        <w:t xml:space="preserve">tiếp thu các nội dung, phương pháp dạy học của nhiều nền giáo dục hiện đại góp phần nâng cao chất lượng giáo dục. </w:t>
      </w:r>
    </w:p>
    <w:p w:rsidR="001123A8"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c. </w:t>
      </w:r>
      <w:r w:rsidR="001123A8" w:rsidRPr="00CE1F57">
        <w:rPr>
          <w:rFonts w:ascii="Times New Roman" w:eastAsia="Times New Roman" w:hAnsi="Times New Roman" w:cs="Times New Roman"/>
          <w:sz w:val="26"/>
          <w:szCs w:val="26"/>
        </w:rPr>
        <w:t>Môi trường văn hóa xã hội kinh tế của địa phương</w:t>
      </w:r>
    </w:p>
    <w:p w:rsidR="00AA1B02"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A5D63" w:rsidRPr="00CE1F57">
        <w:rPr>
          <w:rFonts w:ascii="Times New Roman" w:eastAsia="Times New Roman" w:hAnsi="Times New Roman" w:cs="Times New Roman"/>
          <w:sz w:val="26"/>
          <w:szCs w:val="26"/>
        </w:rPr>
        <w:t xml:space="preserve"> </w:t>
      </w:r>
      <w:r w:rsidR="00AA1B02" w:rsidRPr="00CE1F57">
        <w:rPr>
          <w:rFonts w:ascii="Times New Roman" w:eastAsia="Times New Roman" w:hAnsi="Times New Roman" w:cs="Times New Roman"/>
          <w:sz w:val="26"/>
          <w:szCs w:val="26"/>
        </w:rPr>
        <w:t>Tình hình văn hóa, xã hội ở địa phương ổn định và phát triển theo hướng tích cực. Giao thông đường bộ, điện, trường, trạm, Internet cơ bản đáp ứng được yêu cầu phát triển kinh tế, giáo dục, chăm sóc sức khỏe cho người dân ở địa phương.</w:t>
      </w:r>
    </w:p>
    <w:p w:rsidR="00EA5D63"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A5D63" w:rsidRPr="00CE1F57">
        <w:rPr>
          <w:rFonts w:ascii="Times New Roman" w:eastAsia="Times New Roman" w:hAnsi="Times New Roman" w:cs="Times New Roman"/>
          <w:sz w:val="26"/>
          <w:szCs w:val="26"/>
        </w:rPr>
        <w:t xml:space="preserve"> Đời sống kinh</w:t>
      </w:r>
      <w:r w:rsidR="00116ECB" w:rsidRPr="00CE1F57">
        <w:rPr>
          <w:rFonts w:ascii="Times New Roman" w:eastAsia="Times New Roman" w:hAnsi="Times New Roman" w:cs="Times New Roman"/>
          <w:sz w:val="26"/>
          <w:szCs w:val="26"/>
        </w:rPr>
        <w:t xml:space="preserve"> tế của người dân trên địa bàn đã từng bước ổn định. Phụ huynh học sinh đã quan tâm hơn đến tình hình học tập của con em. Ban đại diện CMHS luôn tạo mọi điều kiện thuận lợi để nhà trường hoàn thành tốt nhiệm vụ giáo dục trung học.</w:t>
      </w:r>
    </w:p>
    <w:p w:rsidR="004156CA"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d</w:t>
      </w:r>
      <w:r w:rsidR="00223709" w:rsidRPr="00CE1F57">
        <w:rPr>
          <w:rFonts w:ascii="Times New Roman" w:eastAsia="Times New Roman" w:hAnsi="Times New Roman" w:cs="Times New Roman"/>
          <w:sz w:val="26"/>
          <w:szCs w:val="26"/>
        </w:rPr>
        <w:t xml:space="preserve"> Các yếu tố khác</w:t>
      </w:r>
    </w:p>
    <w:p w:rsidR="004156CA"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156CA" w:rsidRPr="00CE1F57">
        <w:rPr>
          <w:rFonts w:ascii="Times New Roman" w:eastAsia="Times New Roman" w:hAnsi="Times New Roman" w:cs="Times New Roman"/>
          <w:sz w:val="26"/>
          <w:szCs w:val="26"/>
        </w:rPr>
        <w:t xml:space="preserve"> Sự phát triển phong phú của các công ty du học, các trường đại học, cao đẳng đã </w:t>
      </w:r>
      <w:r w:rsidR="009524CB" w:rsidRPr="00CE1F57">
        <w:rPr>
          <w:rFonts w:ascii="Times New Roman" w:eastAsia="Times New Roman" w:hAnsi="Times New Roman" w:cs="Times New Roman"/>
          <w:sz w:val="26"/>
          <w:szCs w:val="26"/>
        </w:rPr>
        <w:t xml:space="preserve">mở ra các cơ hội nghề nghiệp cho học sinh từ đó góp phần giúp nhà trường thực hiện tốt công tác hướng nghiệp và định hướng, tạo động lực, mục tiêu học tập cho học sinh. </w:t>
      </w:r>
    </w:p>
    <w:p w:rsidR="00C637F8" w:rsidRPr="00CE1F57" w:rsidRDefault="00B52C63"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1.2. Thách thức </w:t>
      </w:r>
    </w:p>
    <w:p w:rsidR="00120137"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a.</w:t>
      </w:r>
      <w:r w:rsidR="00120137" w:rsidRPr="00CE1F57">
        <w:rPr>
          <w:rFonts w:ascii="Times New Roman" w:eastAsia="Times New Roman" w:hAnsi="Times New Roman" w:cs="Times New Roman"/>
          <w:b/>
          <w:sz w:val="26"/>
          <w:szCs w:val="26"/>
        </w:rPr>
        <w:t xml:space="preserve"> Cơ chế, chính sách</w:t>
      </w:r>
    </w:p>
    <w:p w:rsidR="00337D23" w:rsidRPr="00CE1F57" w:rsidRDefault="00045FAF" w:rsidP="00CE1F57">
      <w:pPr>
        <w:tabs>
          <w:tab w:val="left" w:pos="882"/>
          <w:tab w:val="left" w:pos="993"/>
          <w:tab w:val="left" w:pos="8647"/>
        </w:tabs>
        <w:spacing w:before="120" w:after="120"/>
        <w:ind w:right="-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b/>
      </w:r>
      <w:r w:rsidR="00337D23" w:rsidRPr="00CE1F57">
        <w:rPr>
          <w:rFonts w:ascii="Times New Roman" w:eastAsia="Times New Roman" w:hAnsi="Times New Roman" w:cs="Times New Roman"/>
          <w:sz w:val="26"/>
          <w:szCs w:val="26"/>
        </w:rPr>
        <w:t xml:space="preserve"> Sự kì vọng của xã hội, yêu cầu đổi mới căn bản, toàn diện giáo dục hỏi nhà trường phải chủ động không ngừng đổi mới về mọi mặt đòi hỏi CBQL, GV phải nỗ lực, phấn đấu thực hiện tốt nhiệm vụ của mình,</w:t>
      </w:r>
      <w:r w:rsidR="00337D23" w:rsidRPr="00CE1F57">
        <w:rPr>
          <w:rFonts w:ascii="Times New Roman" w:eastAsia="Calibri" w:hAnsi="Times New Roman" w:cs="Times New Roman"/>
          <w:sz w:val="26"/>
          <w:szCs w:val="26"/>
          <w:lang w:val="vi-VN"/>
        </w:rPr>
        <w:t xml:space="preserve"> đòi hỏi học sinh phải trang bị nhiều kỹ năng</w:t>
      </w:r>
      <w:r w:rsidR="00337D23" w:rsidRPr="00CE1F57">
        <w:rPr>
          <w:rFonts w:ascii="Times New Roman" w:eastAsia="Times New Roman" w:hAnsi="Times New Roman" w:cs="Times New Roman"/>
          <w:sz w:val="26"/>
          <w:szCs w:val="26"/>
          <w:lang w:val="vi-VN"/>
        </w:rPr>
        <w:t>.</w:t>
      </w:r>
    </w:p>
    <w:p w:rsidR="00337D23"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D23" w:rsidRPr="00CE1F57">
        <w:rPr>
          <w:rFonts w:ascii="Times New Roman" w:eastAsia="Times New Roman" w:hAnsi="Times New Roman" w:cs="Times New Roman"/>
          <w:sz w:val="26"/>
          <w:szCs w:val="26"/>
        </w:rPr>
        <w:t xml:space="preserve"> Một số văn bản, chính sách còn nhiều bất cập</w:t>
      </w:r>
      <w:r w:rsidR="00AF7AD9" w:rsidRPr="00CE1F57">
        <w:rPr>
          <w:rFonts w:ascii="Times New Roman" w:eastAsia="Times New Roman" w:hAnsi="Times New Roman" w:cs="Times New Roman"/>
          <w:sz w:val="26"/>
          <w:szCs w:val="26"/>
        </w:rPr>
        <w:t xml:space="preserve"> với thực tiễn nhất là trong các lĩnh vực tuyển dụng, hợp đồng lao động, </w:t>
      </w:r>
      <w:r w:rsidR="00A34796" w:rsidRPr="00CE1F57">
        <w:rPr>
          <w:rFonts w:ascii="Times New Roman" w:eastAsia="Times New Roman" w:hAnsi="Times New Roman" w:cs="Times New Roman"/>
          <w:sz w:val="26"/>
          <w:szCs w:val="26"/>
        </w:rPr>
        <w:t xml:space="preserve">chế độ tiền lương, </w:t>
      </w:r>
      <w:r w:rsidR="00AF7AD9" w:rsidRPr="00CE1F57">
        <w:rPr>
          <w:rFonts w:ascii="Times New Roman" w:eastAsia="Times New Roman" w:hAnsi="Times New Roman" w:cs="Times New Roman"/>
          <w:sz w:val="26"/>
          <w:szCs w:val="26"/>
        </w:rPr>
        <w:t>xã hội hóa giáo dục, xây dựng sửa chữa, mua sắm trang thiết bị…</w:t>
      </w:r>
    </w:p>
    <w:p w:rsidR="00120137"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b.</w:t>
      </w:r>
      <w:r w:rsidR="00120137" w:rsidRPr="00CE1F57">
        <w:rPr>
          <w:rFonts w:ascii="Times New Roman" w:eastAsia="Times New Roman" w:hAnsi="Times New Roman" w:cs="Times New Roman"/>
          <w:sz w:val="26"/>
          <w:szCs w:val="26"/>
        </w:rPr>
        <w:t xml:space="preserve"> Khoa học, công nghệ</w:t>
      </w:r>
    </w:p>
    <w:p w:rsidR="00AF7AD9"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F7AD9" w:rsidRPr="00CE1F57">
        <w:rPr>
          <w:rFonts w:ascii="Times New Roman" w:eastAsia="Times New Roman" w:hAnsi="Times New Roman" w:cs="Times New Roman"/>
          <w:sz w:val="26"/>
          <w:szCs w:val="26"/>
        </w:rPr>
        <w:t xml:space="preserve">Mặt trái của internet, mạng xã hội, điện thoại thông minh và các phương tiện thông tin khác với các nội dung không lành mạnh đã làm ảnh hưởng đến thời gian học tập của học sinh, tác động xấu đến nhận thức và hành vi của một bộ phận học sinh. </w:t>
      </w:r>
    </w:p>
    <w:p w:rsidR="00120137"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w:t>
      </w:r>
      <w:r w:rsidR="00120137" w:rsidRPr="00CE1F57">
        <w:rPr>
          <w:rFonts w:ascii="Times New Roman" w:eastAsia="Times New Roman" w:hAnsi="Times New Roman" w:cs="Times New Roman"/>
          <w:b/>
          <w:sz w:val="26"/>
          <w:szCs w:val="26"/>
        </w:rPr>
        <w:t xml:space="preserve"> Môi trường văn hóa xã hội kinh tế</w:t>
      </w:r>
      <w:r w:rsidR="00071030" w:rsidRPr="00CE1F57">
        <w:rPr>
          <w:rFonts w:ascii="Times New Roman" w:eastAsia="Times New Roman" w:hAnsi="Times New Roman" w:cs="Times New Roman"/>
          <w:b/>
          <w:sz w:val="26"/>
          <w:szCs w:val="26"/>
        </w:rPr>
        <w:t xml:space="preserve"> của địa phương</w:t>
      </w:r>
    </w:p>
    <w:p w:rsidR="00A34796" w:rsidRPr="00CE1F57" w:rsidRDefault="00045FAF"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34796" w:rsidRPr="00CE1F57">
        <w:rPr>
          <w:rFonts w:ascii="Times New Roman" w:eastAsia="Times New Roman" w:hAnsi="Times New Roman" w:cs="Times New Roman"/>
          <w:sz w:val="26"/>
          <w:szCs w:val="26"/>
        </w:rPr>
        <w:t xml:space="preserve">Các tệ nạn xã hội có nguy cơ xâm nhập học đường gây nhiều khó khăn trong việc giáo dục đạo đức học sinh. Tác động tiêu cực của cơ chế thị trường, làm ảnh hưởng tiêu cực đến nhận thức, hành động của một số học sinh. </w:t>
      </w:r>
    </w:p>
    <w:p w:rsidR="00A34796" w:rsidRPr="00CE1F57" w:rsidRDefault="00045FAF" w:rsidP="00045FAF">
      <w:pPr>
        <w:tabs>
          <w:tab w:val="left" w:pos="-3544"/>
          <w:tab w:val="left" w:pos="-3402"/>
          <w:tab w:val="center" w:pos="426"/>
        </w:tabs>
        <w:spacing w:before="120" w:after="120"/>
        <w:ind w:right="-1"/>
        <w:jc w:val="both"/>
        <w:rPr>
          <w:rFonts w:ascii="Times New Roman" w:eastAsia="Calibri"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A34796" w:rsidRPr="00CE1F57">
        <w:rPr>
          <w:rFonts w:ascii="Times New Roman" w:eastAsia="Times New Roman" w:hAnsi="Times New Roman" w:cs="Times New Roman"/>
          <w:sz w:val="26"/>
          <w:szCs w:val="26"/>
        </w:rPr>
        <w:t xml:space="preserve">Tình </w:t>
      </w:r>
      <w:r w:rsidR="00A34796" w:rsidRPr="00CE1F57">
        <w:rPr>
          <w:rFonts w:ascii="Times New Roman" w:eastAsia="Times New Roman" w:hAnsi="Times New Roman" w:cs="Times New Roman"/>
          <w:sz w:val="26"/>
          <w:szCs w:val="26"/>
          <w:lang w:val="vi-VN"/>
        </w:rPr>
        <w:t>hình phát triển kinh tế của địa phương gặp nhiều khó khăn ảnh hưởng không nhỏ đến quá trình tổ chức thực hiện nhiệm vụ của nhà trường.</w:t>
      </w:r>
      <w:r w:rsidR="00A34796" w:rsidRPr="00CE1F57">
        <w:rPr>
          <w:rFonts w:ascii="Times New Roman" w:eastAsia="Times New Roman" w:hAnsi="Times New Roman" w:cs="Times New Roman"/>
          <w:sz w:val="26"/>
          <w:szCs w:val="26"/>
        </w:rPr>
        <w:t xml:space="preserve"> Trường đóng chân trên địa bàn xã Đăk Săk, phụ huynh </w:t>
      </w:r>
      <w:r w:rsidR="00A34796" w:rsidRPr="00CE1F57">
        <w:rPr>
          <w:rFonts w:ascii="Times New Roman" w:eastAsia="Times New Roman" w:hAnsi="Times New Roman" w:cs="Times New Roman"/>
          <w:sz w:val="26"/>
          <w:szCs w:val="26"/>
          <w:lang w:val="vi-VN"/>
        </w:rPr>
        <w:t>chủ yếu làm nông nên ít có điều kiện đầu tư cho con học tập tốt.</w:t>
      </w:r>
      <w:r w:rsidR="00A34796" w:rsidRPr="00CE1F57">
        <w:rPr>
          <w:rFonts w:ascii="Times New Roman" w:eastAsia="Times New Roman" w:hAnsi="Times New Roman" w:cs="Times New Roman"/>
          <w:sz w:val="26"/>
          <w:szCs w:val="26"/>
        </w:rPr>
        <w:t xml:space="preserve"> </w:t>
      </w:r>
      <w:r w:rsidR="00A34796" w:rsidRPr="00CE1F57">
        <w:rPr>
          <w:rFonts w:ascii="Times New Roman" w:eastAsia="Calibri" w:hAnsi="Times New Roman" w:cs="Times New Roman"/>
          <w:sz w:val="26"/>
          <w:szCs w:val="26"/>
          <w:lang w:val="vi-VN"/>
        </w:rPr>
        <w:t>Một bộ phận gia đình chưa thực sự quan tâm, động viên, chăm lo, quả</w:t>
      </w:r>
      <w:r w:rsidR="00A34796" w:rsidRPr="00CE1F57">
        <w:rPr>
          <w:rFonts w:ascii="Times New Roman" w:eastAsia="Times New Roman" w:hAnsi="Times New Roman" w:cs="Times New Roman"/>
          <w:sz w:val="26"/>
          <w:szCs w:val="26"/>
          <w:lang w:val="vi-VN"/>
        </w:rPr>
        <w:t>n lý con em mình,</w:t>
      </w:r>
      <w:r w:rsidR="00A34796" w:rsidRPr="00CE1F57">
        <w:rPr>
          <w:rFonts w:ascii="Times New Roman" w:eastAsia="Calibri" w:hAnsi="Times New Roman" w:cs="Times New Roman"/>
          <w:sz w:val="26"/>
          <w:szCs w:val="26"/>
          <w:lang w:val="vi-VN"/>
        </w:rPr>
        <w:t xml:space="preserve"> còn ỷ lại</w:t>
      </w:r>
      <w:r w:rsidR="00A34796" w:rsidRPr="00CE1F57">
        <w:rPr>
          <w:rFonts w:ascii="Times New Roman" w:eastAsia="Calibri" w:hAnsi="Times New Roman" w:cs="Times New Roman"/>
          <w:sz w:val="26"/>
          <w:szCs w:val="26"/>
        </w:rPr>
        <w:t xml:space="preserve"> cho nhà trường</w:t>
      </w:r>
      <w:r w:rsidR="00A34796" w:rsidRPr="00CE1F57">
        <w:rPr>
          <w:rFonts w:ascii="Times New Roman" w:eastAsia="Calibri" w:hAnsi="Times New Roman" w:cs="Times New Roman"/>
          <w:sz w:val="26"/>
          <w:szCs w:val="26"/>
          <w:lang w:val="vi-VN"/>
        </w:rPr>
        <w:t xml:space="preserve">. </w:t>
      </w:r>
    </w:p>
    <w:p w:rsidR="00C85F09" w:rsidRPr="00CE1F57" w:rsidRDefault="00D03E14" w:rsidP="00CE1F57">
      <w:pPr>
        <w:tabs>
          <w:tab w:val="left" w:pos="567"/>
          <w:tab w:val="left" w:pos="3894"/>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d.</w:t>
      </w:r>
      <w:r w:rsidR="00337D23" w:rsidRPr="00CE1F57">
        <w:rPr>
          <w:rFonts w:ascii="Times New Roman" w:eastAsia="Times New Roman" w:hAnsi="Times New Roman" w:cs="Times New Roman"/>
          <w:b/>
          <w:sz w:val="26"/>
          <w:szCs w:val="26"/>
        </w:rPr>
        <w:t xml:space="preserve"> Các yếu tố khác</w:t>
      </w:r>
    </w:p>
    <w:p w:rsidR="00772C9D" w:rsidRPr="00CE1F57" w:rsidRDefault="00045FAF" w:rsidP="00CE1F57">
      <w:pPr>
        <w:tabs>
          <w:tab w:val="left" w:pos="709"/>
          <w:tab w:val="left" w:pos="882"/>
          <w:tab w:val="left" w:pos="993"/>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772C9D" w:rsidRPr="00CE1F57">
        <w:rPr>
          <w:rFonts w:ascii="Times New Roman" w:eastAsia="Times New Roman" w:hAnsi="Times New Roman" w:cs="Times New Roman"/>
          <w:bCs/>
          <w:iCs/>
          <w:sz w:val="26"/>
          <w:szCs w:val="26"/>
        </w:rPr>
        <w:t xml:space="preserve"> </w:t>
      </w:r>
      <w:r w:rsidR="00C85F09" w:rsidRPr="00CE1F57">
        <w:rPr>
          <w:rFonts w:ascii="Times New Roman" w:eastAsia="Times New Roman" w:hAnsi="Times New Roman" w:cs="Times New Roman"/>
          <w:bCs/>
          <w:iCs/>
          <w:sz w:val="26"/>
          <w:szCs w:val="26"/>
        </w:rPr>
        <w:t>Học sinh sau khi khi tốt nghiệp Đại học, Cao đẳng ra trường khó có việc làm ảnh hưởng nhiều đến sự cố gắng nỗ lực và kết quả thi Đại học của học sinh.</w:t>
      </w:r>
    </w:p>
    <w:p w:rsidR="00772C9D" w:rsidRPr="00CE1F57" w:rsidRDefault="00B52C63"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2. Bối cảnh bên trong </w:t>
      </w:r>
    </w:p>
    <w:p w:rsidR="00772C9D" w:rsidRPr="00CE1F57" w:rsidRDefault="00772C9D"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2.1. Thực trạng nhà trường</w:t>
      </w:r>
    </w:p>
    <w:p w:rsidR="00254D8E" w:rsidRPr="00CE1F57" w:rsidRDefault="00D03E14"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a.</w:t>
      </w:r>
      <w:r w:rsidR="00254D8E" w:rsidRPr="00CE1F57">
        <w:rPr>
          <w:rFonts w:ascii="Times New Roman" w:eastAsia="Times New Roman" w:hAnsi="Times New Roman" w:cs="Times New Roman"/>
          <w:b/>
          <w:sz w:val="26"/>
          <w:szCs w:val="26"/>
        </w:rPr>
        <w:t xml:space="preserve"> Đội ngũ</w:t>
      </w:r>
    </w:p>
    <w:tbl>
      <w:tblPr>
        <w:tblStyle w:val="TableGrid"/>
        <w:tblW w:w="0" w:type="auto"/>
        <w:tblLook w:val="04A0" w:firstRow="1" w:lastRow="0" w:firstColumn="1" w:lastColumn="0" w:noHBand="0" w:noVBand="1"/>
      </w:tblPr>
      <w:tblGrid>
        <w:gridCol w:w="1444"/>
        <w:gridCol w:w="911"/>
        <w:gridCol w:w="853"/>
        <w:gridCol w:w="888"/>
        <w:gridCol w:w="930"/>
        <w:gridCol w:w="858"/>
        <w:gridCol w:w="793"/>
        <w:gridCol w:w="808"/>
        <w:gridCol w:w="987"/>
      </w:tblGrid>
      <w:tr w:rsidR="00A02742" w:rsidRPr="00CE1F57" w:rsidTr="00254D8E">
        <w:tc>
          <w:tcPr>
            <w:tcW w:w="1444" w:type="dxa"/>
            <w:vMerge w:val="restart"/>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p>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BGH/Tổ</w:t>
            </w:r>
          </w:p>
        </w:tc>
        <w:tc>
          <w:tcPr>
            <w:tcW w:w="2652" w:type="dxa"/>
            <w:gridSpan w:val="3"/>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Số lượng</w:t>
            </w:r>
          </w:p>
        </w:tc>
        <w:tc>
          <w:tcPr>
            <w:tcW w:w="3389" w:type="dxa"/>
            <w:gridSpan w:val="4"/>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Trình độ</w:t>
            </w:r>
          </w:p>
        </w:tc>
        <w:tc>
          <w:tcPr>
            <w:tcW w:w="987" w:type="dxa"/>
            <w:vMerge w:val="restart"/>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p>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Đảng viên</w:t>
            </w:r>
          </w:p>
        </w:tc>
      </w:tr>
      <w:tr w:rsidR="00A02742" w:rsidRPr="00CE1F57" w:rsidTr="00254D8E">
        <w:tc>
          <w:tcPr>
            <w:tcW w:w="1444" w:type="dxa"/>
            <w:vMerge/>
          </w:tcPr>
          <w:p w:rsidR="00254D8E" w:rsidRPr="00CE1F57" w:rsidRDefault="00254D8E"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p>
        </w:tc>
        <w:tc>
          <w:tcPr>
            <w:tcW w:w="911"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Tổng số</w:t>
            </w:r>
          </w:p>
        </w:tc>
        <w:tc>
          <w:tcPr>
            <w:tcW w:w="853"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Biên chế</w:t>
            </w:r>
          </w:p>
        </w:tc>
        <w:tc>
          <w:tcPr>
            <w:tcW w:w="888"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Hợp đồng</w:t>
            </w:r>
          </w:p>
        </w:tc>
        <w:tc>
          <w:tcPr>
            <w:tcW w:w="930"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Thạc sỹ</w:t>
            </w:r>
          </w:p>
        </w:tc>
        <w:tc>
          <w:tcPr>
            <w:tcW w:w="858"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Cử nhân</w:t>
            </w:r>
          </w:p>
        </w:tc>
        <w:tc>
          <w:tcPr>
            <w:tcW w:w="793"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Cao đẳng</w:t>
            </w:r>
          </w:p>
        </w:tc>
        <w:tc>
          <w:tcPr>
            <w:tcW w:w="808" w:type="dxa"/>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Khác</w:t>
            </w:r>
          </w:p>
        </w:tc>
        <w:tc>
          <w:tcPr>
            <w:tcW w:w="987" w:type="dxa"/>
            <w:vMerge/>
          </w:tcPr>
          <w:p w:rsidR="00254D8E"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Ban giám hiệu</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Toán-Sinh-Tin</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15</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15</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15</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Lý-Hóa- Anh</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14</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14</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14</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Văn-Thể dục-GDQP</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Sử-Địa-GDKT&amp;PL</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8</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8</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8</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6</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Văn phòng</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r>
      <w:tr w:rsidR="00A02742" w:rsidRPr="00CE1F57" w:rsidTr="00254D8E">
        <w:tc>
          <w:tcPr>
            <w:tcW w:w="1444" w:type="dxa"/>
          </w:tcPr>
          <w:p w:rsidR="002C62CC" w:rsidRPr="00CE1F57" w:rsidRDefault="002C62CC"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Tổng</w:t>
            </w:r>
          </w:p>
        </w:tc>
        <w:tc>
          <w:tcPr>
            <w:tcW w:w="911"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56</w:t>
            </w:r>
          </w:p>
        </w:tc>
        <w:tc>
          <w:tcPr>
            <w:tcW w:w="85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55</w:t>
            </w:r>
          </w:p>
        </w:tc>
        <w:tc>
          <w:tcPr>
            <w:tcW w:w="88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w:t>
            </w:r>
          </w:p>
        </w:tc>
        <w:tc>
          <w:tcPr>
            <w:tcW w:w="930"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4</w:t>
            </w:r>
          </w:p>
        </w:tc>
        <w:tc>
          <w:tcPr>
            <w:tcW w:w="85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50</w:t>
            </w:r>
          </w:p>
        </w:tc>
        <w:tc>
          <w:tcPr>
            <w:tcW w:w="793"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w:t>
            </w:r>
          </w:p>
        </w:tc>
        <w:tc>
          <w:tcPr>
            <w:tcW w:w="808" w:type="dxa"/>
          </w:tcPr>
          <w:p w:rsidR="002C62CC" w:rsidRPr="00CE1F57" w:rsidRDefault="002C62CC"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w:t>
            </w:r>
          </w:p>
        </w:tc>
        <w:tc>
          <w:tcPr>
            <w:tcW w:w="987" w:type="dxa"/>
          </w:tcPr>
          <w:p w:rsidR="002C62CC" w:rsidRPr="00CE1F57" w:rsidRDefault="00254D8E" w:rsidP="00CE1F57">
            <w:pPr>
              <w:tabs>
                <w:tab w:val="left" w:pos="567"/>
                <w:tab w:val="left" w:pos="4508"/>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24</w:t>
            </w:r>
          </w:p>
        </w:tc>
      </w:tr>
    </w:tbl>
    <w:p w:rsidR="00C637F8" w:rsidRPr="00CE1F57" w:rsidRDefault="00D03E14" w:rsidP="00CE1F57">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b.</w:t>
      </w:r>
      <w:r w:rsidR="00025FA1" w:rsidRPr="00CE1F57">
        <w:rPr>
          <w:rFonts w:ascii="Times New Roman" w:eastAsia="Times New Roman" w:hAnsi="Times New Roman" w:cs="Times New Roman"/>
          <w:b/>
          <w:sz w:val="26"/>
          <w:szCs w:val="26"/>
        </w:rPr>
        <w:t xml:space="preserve"> </w:t>
      </w:r>
      <w:r w:rsidR="00254D8E" w:rsidRPr="00CE1F57">
        <w:rPr>
          <w:rFonts w:ascii="Times New Roman" w:eastAsia="Times New Roman" w:hAnsi="Times New Roman" w:cs="Times New Roman"/>
          <w:b/>
          <w:sz w:val="26"/>
          <w:szCs w:val="26"/>
        </w:rPr>
        <w:t>Các t</w:t>
      </w:r>
      <w:r w:rsidR="00025FA1" w:rsidRPr="00CE1F57">
        <w:rPr>
          <w:rFonts w:ascii="Times New Roman" w:eastAsia="Times New Roman" w:hAnsi="Times New Roman" w:cs="Times New Roman"/>
          <w:b/>
          <w:sz w:val="26"/>
          <w:szCs w:val="26"/>
        </w:rPr>
        <w:t>ổ chức, đoàn thể</w:t>
      </w:r>
      <w:r w:rsidRPr="00CE1F57">
        <w:rPr>
          <w:rFonts w:ascii="Times New Roman" w:eastAsia="Times New Roman" w:hAnsi="Times New Roman" w:cs="Times New Roman"/>
          <w:b/>
          <w:sz w:val="26"/>
          <w:szCs w:val="26"/>
        </w:rPr>
        <w:t xml:space="preserve"> trong nhà trường</w:t>
      </w:r>
    </w:p>
    <w:p w:rsidR="00C344E5"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822F8" w:rsidRPr="00CE1F57">
        <w:rPr>
          <w:rFonts w:ascii="Times New Roman" w:eastAsia="Times New Roman" w:hAnsi="Times New Roman" w:cs="Times New Roman"/>
          <w:sz w:val="26"/>
          <w:szCs w:val="26"/>
        </w:rPr>
        <w:t xml:space="preserve"> </w:t>
      </w:r>
      <w:r w:rsidR="00254D8E" w:rsidRPr="00CE1F57">
        <w:rPr>
          <w:rFonts w:ascii="Times New Roman" w:eastAsia="Times New Roman" w:hAnsi="Times New Roman" w:cs="Times New Roman"/>
          <w:sz w:val="26"/>
          <w:szCs w:val="26"/>
        </w:rPr>
        <w:t>Chi bộ: 24</w:t>
      </w:r>
      <w:r w:rsidR="00D40B5C" w:rsidRPr="00CE1F57">
        <w:rPr>
          <w:rFonts w:ascii="Times New Roman" w:eastAsia="Times New Roman" w:hAnsi="Times New Roman" w:cs="Times New Roman"/>
          <w:sz w:val="26"/>
          <w:szCs w:val="26"/>
        </w:rPr>
        <w:t xml:space="preserve">  đảng viên</w:t>
      </w:r>
      <w:r w:rsidR="00254D8E" w:rsidRPr="00CE1F57">
        <w:rPr>
          <w:rFonts w:ascii="Times New Roman" w:eastAsia="Times New Roman" w:hAnsi="Times New Roman" w:cs="Times New Roman"/>
          <w:sz w:val="26"/>
          <w:szCs w:val="26"/>
        </w:rPr>
        <w:t xml:space="preserve">. </w:t>
      </w:r>
      <w:r w:rsidR="00D40B5C" w:rsidRPr="00CE1F57">
        <w:rPr>
          <w:rFonts w:ascii="Times New Roman" w:eastAsia="Times New Roman" w:hAnsi="Times New Roman" w:cs="Times New Roman"/>
          <w:sz w:val="26"/>
          <w:szCs w:val="26"/>
        </w:rPr>
        <w:t>Trong đó có 22 đảng viên chính thức và o2 đảng viên dự bị.</w:t>
      </w:r>
    </w:p>
    <w:p w:rsidR="00254D8E"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822F8" w:rsidRPr="00CE1F57">
        <w:rPr>
          <w:rFonts w:ascii="Times New Roman" w:eastAsia="Times New Roman" w:hAnsi="Times New Roman" w:cs="Times New Roman"/>
          <w:sz w:val="26"/>
          <w:szCs w:val="26"/>
        </w:rPr>
        <w:t xml:space="preserve"> </w:t>
      </w:r>
      <w:r w:rsidR="00254D8E" w:rsidRPr="00CE1F57">
        <w:rPr>
          <w:rFonts w:ascii="Times New Roman" w:eastAsia="Times New Roman" w:hAnsi="Times New Roman" w:cs="Times New Roman"/>
          <w:sz w:val="26"/>
          <w:szCs w:val="26"/>
        </w:rPr>
        <w:t>Công đoàn: Ban chấp hành công đoàn gồm 5 đồng chí</w:t>
      </w:r>
      <w:r w:rsidR="00A02228" w:rsidRPr="00CE1F57">
        <w:rPr>
          <w:rFonts w:ascii="Times New Roman" w:eastAsia="Times New Roman" w:hAnsi="Times New Roman" w:cs="Times New Roman"/>
          <w:sz w:val="26"/>
          <w:szCs w:val="26"/>
        </w:rPr>
        <w:t>, 56 đoàn viên được biên chế thành 5 tổ công đoàn.</w:t>
      </w:r>
    </w:p>
    <w:p w:rsidR="00254D8E"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822F8" w:rsidRPr="00CE1F57">
        <w:rPr>
          <w:rFonts w:ascii="Times New Roman" w:eastAsia="Times New Roman" w:hAnsi="Times New Roman" w:cs="Times New Roman"/>
          <w:sz w:val="26"/>
          <w:szCs w:val="26"/>
        </w:rPr>
        <w:t xml:space="preserve"> </w:t>
      </w:r>
      <w:r w:rsidR="00254D8E" w:rsidRPr="00CE1F57">
        <w:rPr>
          <w:rFonts w:ascii="Times New Roman" w:eastAsia="Times New Roman" w:hAnsi="Times New Roman" w:cs="Times New Roman"/>
          <w:sz w:val="26"/>
          <w:szCs w:val="26"/>
        </w:rPr>
        <w:t>Đoàn thanh niên: gồm 25 chi đoàn trong đó 01 chi đoàn giáo viên và 24 chi đoàn học sinh</w:t>
      </w:r>
      <w:r w:rsidR="007E32E3" w:rsidRPr="00CE1F57">
        <w:rPr>
          <w:rFonts w:ascii="Times New Roman" w:eastAsia="Times New Roman" w:hAnsi="Times New Roman" w:cs="Times New Roman"/>
          <w:sz w:val="26"/>
          <w:szCs w:val="26"/>
        </w:rPr>
        <w:t>.</w:t>
      </w:r>
    </w:p>
    <w:p w:rsidR="00045FAF" w:rsidRDefault="00D03E14" w:rsidP="00045FAF">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045FAF">
        <w:rPr>
          <w:rFonts w:ascii="Times New Roman" w:eastAsia="Times New Roman" w:hAnsi="Times New Roman" w:cs="Times New Roman"/>
          <w:b/>
          <w:sz w:val="26"/>
          <w:szCs w:val="26"/>
        </w:rPr>
        <w:t>c.</w:t>
      </w:r>
      <w:r w:rsidR="00612FAB" w:rsidRPr="00045FAF">
        <w:rPr>
          <w:rFonts w:ascii="Times New Roman" w:eastAsia="Times New Roman" w:hAnsi="Times New Roman" w:cs="Times New Roman"/>
          <w:b/>
          <w:sz w:val="26"/>
          <w:szCs w:val="26"/>
        </w:rPr>
        <w:t xml:space="preserve"> Chất lượng giáo dục nhà trường năm học 2022-2023</w:t>
      </w:r>
    </w:p>
    <w:p w:rsidR="00045FAF" w:rsidRPr="0037503D" w:rsidRDefault="0037503D" w:rsidP="00045FAF">
      <w:pPr>
        <w:tabs>
          <w:tab w:val="left" w:pos="567"/>
          <w:tab w:val="left" w:pos="4508"/>
          <w:tab w:val="left" w:pos="8647"/>
        </w:tabs>
        <w:spacing w:before="120" w:after="120"/>
        <w:ind w:right="-1"/>
        <w:jc w:val="both"/>
        <w:rPr>
          <w:rFonts w:ascii="Times New Roman" w:eastAsia="Times New Roman" w:hAnsi="Times New Roman" w:cs="Times New Roman"/>
          <w:b/>
          <w:sz w:val="26"/>
          <w:szCs w:val="26"/>
        </w:rPr>
      </w:pPr>
      <w:r w:rsidRPr="0037503D">
        <w:rPr>
          <w:rFonts w:ascii="Times New Roman" w:eastAsia="Times New Roman" w:hAnsi="Times New Roman" w:cs="Times New Roman"/>
          <w:b/>
          <w:sz w:val="26"/>
          <w:szCs w:val="26"/>
          <w:highlight w:val="white"/>
          <w:lang w:val="pt-BR"/>
        </w:rPr>
        <w:t>Kết quả đánh giá hạnh kiểm/rèn luyện của học sinh trung học</w:t>
      </w:r>
    </w:p>
    <w:p w:rsidR="0037503D" w:rsidRPr="0037503D" w:rsidRDefault="00045FAF" w:rsidP="00045FAF">
      <w:pPr>
        <w:widowControl w:val="0"/>
        <w:spacing w:before="120" w:after="120"/>
        <w:ind w:left="18"/>
        <w:contextualSpacing/>
        <w:jc w:val="center"/>
        <w:rPr>
          <w:rFonts w:ascii="Times New Roman" w:eastAsia="Times New Roman" w:hAnsi="Times New Roman" w:cs="Times New Roman"/>
          <w:i/>
          <w:sz w:val="26"/>
          <w:szCs w:val="26"/>
          <w:highlight w:val="white"/>
          <w:lang w:val="pt-BR"/>
        </w:rPr>
      </w:pPr>
      <w:r w:rsidRPr="0037503D">
        <w:rPr>
          <w:rFonts w:ascii="Times New Roman" w:eastAsia="Times New Roman" w:hAnsi="Times New Roman" w:cs="Times New Roman"/>
          <w:i/>
          <w:sz w:val="26"/>
          <w:szCs w:val="26"/>
          <w:highlight w:val="white"/>
          <w:lang w:val="pt-BR"/>
        </w:rPr>
        <w:lastRenderedPageBreak/>
        <w:t xml:space="preserve">Bảng </w:t>
      </w:r>
      <w:r w:rsidRPr="00045FAF">
        <w:rPr>
          <w:rFonts w:ascii="Times New Roman" w:eastAsia="Times New Roman" w:hAnsi="Times New Roman" w:cs="Times New Roman"/>
          <w:i/>
          <w:sz w:val="26"/>
          <w:szCs w:val="26"/>
          <w:highlight w:val="white"/>
          <w:lang w:val="pt-BR"/>
        </w:rPr>
        <w:t>s</w:t>
      </w:r>
      <w:r>
        <w:rPr>
          <w:rFonts w:ascii="Times New Roman" w:eastAsia="Times New Roman" w:hAnsi="Times New Roman" w:cs="Times New Roman"/>
          <w:i/>
          <w:sz w:val="26"/>
          <w:szCs w:val="26"/>
          <w:highlight w:val="white"/>
          <w:lang w:val="pt-BR"/>
        </w:rPr>
        <w:t>o sánh k</w:t>
      </w:r>
      <w:r w:rsidRPr="0037503D">
        <w:rPr>
          <w:rFonts w:ascii="Times New Roman" w:eastAsia="Times New Roman" w:hAnsi="Times New Roman" w:cs="Times New Roman"/>
          <w:i/>
          <w:sz w:val="26"/>
          <w:szCs w:val="26"/>
          <w:highlight w:val="white"/>
          <w:lang w:val="pt-BR"/>
        </w:rPr>
        <w:t>ết quả xếp loại hạnh kiểm/ rèn luyện cuối năm học 2021-2022 và cuối năm học 2022-2023</w:t>
      </w:r>
    </w:p>
    <w:tbl>
      <w:tblPr>
        <w:tblW w:w="10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530"/>
        <w:gridCol w:w="849"/>
        <w:gridCol w:w="850"/>
        <w:gridCol w:w="850"/>
        <w:gridCol w:w="851"/>
        <w:gridCol w:w="876"/>
        <w:gridCol w:w="877"/>
        <w:gridCol w:w="848"/>
        <w:gridCol w:w="849"/>
      </w:tblGrid>
      <w:tr w:rsidR="0037503D" w:rsidRPr="0037503D" w:rsidTr="0037503D">
        <w:tc>
          <w:tcPr>
            <w:tcW w:w="2358" w:type="dxa"/>
            <w:vMerge w:val="restart"/>
            <w:tcBorders>
              <w:top w:val="single" w:sz="4" w:space="0" w:color="auto"/>
              <w:left w:val="single" w:sz="4" w:space="0" w:color="auto"/>
              <w:bottom w:val="single" w:sz="4" w:space="0" w:color="auto"/>
              <w:right w:val="single" w:sz="4" w:space="0" w:color="auto"/>
            </w:tcBorders>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p>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Năm học</w:t>
            </w:r>
          </w:p>
        </w:tc>
        <w:tc>
          <w:tcPr>
            <w:tcW w:w="1530" w:type="dxa"/>
            <w:vMerge w:val="restart"/>
            <w:tcBorders>
              <w:top w:val="single" w:sz="4" w:space="0" w:color="auto"/>
              <w:left w:val="single" w:sz="4" w:space="0" w:color="auto"/>
              <w:bottom w:val="single" w:sz="4" w:space="0" w:color="auto"/>
              <w:right w:val="single" w:sz="4" w:space="0" w:color="auto"/>
            </w:tcBorders>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p>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TỔNG SỐ HỌC SINH</w:t>
            </w:r>
          </w:p>
        </w:tc>
        <w:tc>
          <w:tcPr>
            <w:tcW w:w="6850" w:type="dxa"/>
            <w:gridSpan w:val="8"/>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XẾP LOẠI</w:t>
            </w:r>
          </w:p>
        </w:tc>
      </w:tr>
      <w:tr w:rsidR="0037503D" w:rsidRPr="0037503D" w:rsidTr="0037503D">
        <w:tc>
          <w:tcPr>
            <w:tcW w:w="0" w:type="auto"/>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1699"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TỐT</w:t>
            </w:r>
          </w:p>
        </w:tc>
        <w:tc>
          <w:tcPr>
            <w:tcW w:w="1701"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KHÁ</w:t>
            </w:r>
          </w:p>
        </w:tc>
        <w:tc>
          <w:tcPr>
            <w:tcW w:w="1753"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TRUNG BÌNH/ĐẠT</w:t>
            </w:r>
          </w:p>
        </w:tc>
        <w:tc>
          <w:tcPr>
            <w:tcW w:w="1697"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YẾU/CHƯA ĐẠT</w:t>
            </w:r>
          </w:p>
        </w:tc>
      </w:tr>
      <w:tr w:rsidR="0037503D" w:rsidRPr="0037503D" w:rsidTr="0037503D">
        <w:tc>
          <w:tcPr>
            <w:tcW w:w="0" w:type="auto"/>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51"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876"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77"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84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r>
      <w:tr w:rsidR="0037503D" w:rsidRPr="0037503D" w:rsidTr="0037503D">
        <w:tc>
          <w:tcPr>
            <w:tcW w:w="235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Năm học 2021-2022</w:t>
            </w:r>
          </w:p>
        </w:tc>
        <w:tc>
          <w:tcPr>
            <w:tcW w:w="153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997</w:t>
            </w: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816</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81,8</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167</w:t>
            </w:r>
          </w:p>
        </w:tc>
        <w:tc>
          <w:tcPr>
            <w:tcW w:w="851"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16,8</w:t>
            </w:r>
          </w:p>
        </w:tc>
        <w:tc>
          <w:tcPr>
            <w:tcW w:w="876"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14</w:t>
            </w:r>
          </w:p>
        </w:tc>
        <w:tc>
          <w:tcPr>
            <w:tcW w:w="877"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1,4</w:t>
            </w:r>
          </w:p>
        </w:tc>
        <w:tc>
          <w:tcPr>
            <w:tcW w:w="84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0</w:t>
            </w: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0,0</w:t>
            </w:r>
          </w:p>
        </w:tc>
      </w:tr>
      <w:tr w:rsidR="0037503D" w:rsidRPr="0037503D" w:rsidTr="0037503D">
        <w:tc>
          <w:tcPr>
            <w:tcW w:w="235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Năm học 2022-2023</w:t>
            </w:r>
          </w:p>
        </w:tc>
        <w:tc>
          <w:tcPr>
            <w:tcW w:w="153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1040</w:t>
            </w: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891</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85.7</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142</w:t>
            </w:r>
          </w:p>
        </w:tc>
        <w:tc>
          <w:tcPr>
            <w:tcW w:w="851"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13.6</w:t>
            </w:r>
          </w:p>
        </w:tc>
        <w:tc>
          <w:tcPr>
            <w:tcW w:w="876"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7</w:t>
            </w:r>
          </w:p>
        </w:tc>
        <w:tc>
          <w:tcPr>
            <w:tcW w:w="877"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0.7</w:t>
            </w:r>
          </w:p>
        </w:tc>
        <w:tc>
          <w:tcPr>
            <w:tcW w:w="84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0</w:t>
            </w:r>
          </w:p>
        </w:tc>
        <w:tc>
          <w:tcPr>
            <w:tcW w:w="84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0</w:t>
            </w:r>
          </w:p>
        </w:tc>
      </w:tr>
    </w:tbl>
    <w:p w:rsidR="00045FAF" w:rsidRDefault="0037503D" w:rsidP="00CE1F57">
      <w:pPr>
        <w:widowControl w:val="0"/>
        <w:spacing w:before="120" w:after="120"/>
        <w:ind w:left="18" w:firstLine="702"/>
        <w:contextualSpacing/>
        <w:jc w:val="both"/>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 xml:space="preserve">Số học sinh đạt hạnh kiểm tốt năm học 2022-2023 tăng 3,9 % so với kết quả năm học 2021-2022, số lượng học sinh đạt hạnh kiểm Trung bình/Đạt năm học 2022-2023 giảm 0,7 % so với kết quả năm học 2021-2022. </w:t>
      </w:r>
    </w:p>
    <w:p w:rsidR="0037503D" w:rsidRDefault="0037503D" w:rsidP="00045FAF">
      <w:pPr>
        <w:widowControl w:val="0"/>
        <w:spacing w:before="120" w:after="120"/>
        <w:ind w:left="18" w:hanging="18"/>
        <w:contextualSpacing/>
        <w:jc w:val="both"/>
        <w:rPr>
          <w:rFonts w:ascii="Times New Roman" w:eastAsia="Times New Roman" w:hAnsi="Times New Roman" w:cs="Times New Roman"/>
          <w:b/>
          <w:sz w:val="26"/>
          <w:szCs w:val="26"/>
          <w:lang w:val="pt-BR"/>
        </w:rPr>
      </w:pPr>
      <w:r w:rsidRPr="0037503D">
        <w:rPr>
          <w:rFonts w:ascii="Times New Roman" w:eastAsia="Times New Roman" w:hAnsi="Times New Roman" w:cs="Times New Roman"/>
          <w:b/>
          <w:sz w:val="26"/>
          <w:szCs w:val="26"/>
          <w:highlight w:val="white"/>
          <w:lang w:val="pt-BR"/>
        </w:rPr>
        <w:t>Kết quả đánh giá học lực/học tập của học sinh trung học (so sánh tỷ lệ học sinh đạt học lực khá, giỏi/tốt với năm học 2021-2022).</w:t>
      </w:r>
    </w:p>
    <w:p w:rsidR="00045FAF" w:rsidRPr="0037503D" w:rsidRDefault="00045FAF" w:rsidP="00045FAF">
      <w:pPr>
        <w:widowControl w:val="0"/>
        <w:spacing w:before="120" w:after="120"/>
        <w:ind w:left="18" w:hanging="18"/>
        <w:contextualSpacing/>
        <w:jc w:val="both"/>
        <w:rPr>
          <w:rFonts w:ascii="Times New Roman" w:eastAsia="Times New Roman" w:hAnsi="Times New Roman" w:cs="Times New Roman"/>
          <w:sz w:val="26"/>
          <w:szCs w:val="26"/>
          <w:lang w:val="pt-BR"/>
        </w:rPr>
      </w:pPr>
    </w:p>
    <w:p w:rsidR="0037503D" w:rsidRPr="0037503D" w:rsidRDefault="0037503D" w:rsidP="00045FAF">
      <w:pPr>
        <w:widowControl w:val="0"/>
        <w:spacing w:before="120" w:after="120"/>
        <w:ind w:left="378"/>
        <w:jc w:val="center"/>
        <w:rPr>
          <w:rFonts w:ascii="Times New Roman" w:eastAsia="Times New Roman" w:hAnsi="Times New Roman" w:cs="Times New Roman"/>
          <w:i/>
          <w:sz w:val="26"/>
          <w:szCs w:val="26"/>
          <w:highlight w:val="white"/>
          <w:lang w:val="pt-BR"/>
        </w:rPr>
      </w:pPr>
      <w:r w:rsidRPr="0037503D">
        <w:rPr>
          <w:rFonts w:ascii="Times New Roman" w:eastAsia="Times New Roman" w:hAnsi="Times New Roman" w:cs="Times New Roman"/>
          <w:i/>
          <w:sz w:val="26"/>
          <w:szCs w:val="26"/>
          <w:lang w:val="pt-BR"/>
        </w:rPr>
        <w:t xml:space="preserve">Bảng </w:t>
      </w:r>
      <w:r w:rsidR="00223093" w:rsidRPr="00045FAF">
        <w:rPr>
          <w:rFonts w:ascii="Times New Roman" w:eastAsia="Times New Roman" w:hAnsi="Times New Roman" w:cs="Times New Roman"/>
          <w:i/>
          <w:sz w:val="26"/>
          <w:szCs w:val="26"/>
          <w:lang w:val="pt-BR"/>
        </w:rPr>
        <w:t>s</w:t>
      </w:r>
      <w:r w:rsidRPr="0037503D">
        <w:rPr>
          <w:rFonts w:ascii="Times New Roman" w:eastAsia="Times New Roman" w:hAnsi="Times New Roman" w:cs="Times New Roman"/>
          <w:i/>
          <w:sz w:val="26"/>
          <w:szCs w:val="26"/>
          <w:lang w:val="pt-BR"/>
        </w:rPr>
        <w:t>o sánh Kết quả xếp loại học lực /học tập cuối năm học 2021-2022 và cuối năm học 2022-2023</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5"/>
        <w:gridCol w:w="707"/>
        <w:gridCol w:w="993"/>
        <w:gridCol w:w="708"/>
        <w:gridCol w:w="851"/>
        <w:gridCol w:w="850"/>
        <w:gridCol w:w="851"/>
        <w:gridCol w:w="709"/>
        <w:gridCol w:w="992"/>
        <w:gridCol w:w="992"/>
      </w:tblGrid>
      <w:tr w:rsidR="0037503D" w:rsidRPr="0037503D" w:rsidTr="0037503D">
        <w:tc>
          <w:tcPr>
            <w:tcW w:w="1419" w:type="dxa"/>
            <w:vMerge w:val="restart"/>
            <w:tcBorders>
              <w:top w:val="single" w:sz="4" w:space="0" w:color="auto"/>
              <w:left w:val="single" w:sz="4" w:space="0" w:color="auto"/>
              <w:bottom w:val="single" w:sz="4" w:space="0" w:color="auto"/>
              <w:right w:val="single" w:sz="4" w:space="0" w:color="auto"/>
            </w:tcBorders>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p>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Năm học</w:t>
            </w:r>
          </w:p>
        </w:tc>
        <w:tc>
          <w:tcPr>
            <w:tcW w:w="1417" w:type="dxa"/>
            <w:vMerge w:val="restart"/>
            <w:tcBorders>
              <w:top w:val="single" w:sz="4" w:space="0" w:color="auto"/>
              <w:left w:val="single" w:sz="4" w:space="0" w:color="auto"/>
              <w:bottom w:val="single" w:sz="4" w:space="0" w:color="auto"/>
              <w:right w:val="single" w:sz="4" w:space="0" w:color="auto"/>
            </w:tcBorders>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p>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TỔNG SỐ HỌC SINH</w:t>
            </w:r>
          </w:p>
        </w:tc>
        <w:tc>
          <w:tcPr>
            <w:tcW w:w="7654" w:type="dxa"/>
            <w:gridSpan w:val="9"/>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XẾP LOẠI</w:t>
            </w:r>
          </w:p>
        </w:tc>
      </w:tr>
      <w:tr w:rsidR="0037503D" w:rsidRPr="0037503D" w:rsidTr="0037503D">
        <w:tc>
          <w:tcPr>
            <w:tcW w:w="1419" w:type="dxa"/>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GIỎI ( TỐT)</w:t>
            </w:r>
          </w:p>
        </w:tc>
        <w:tc>
          <w:tcPr>
            <w:tcW w:w="1559"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KHÁ</w:t>
            </w:r>
          </w:p>
        </w:tc>
        <w:tc>
          <w:tcPr>
            <w:tcW w:w="1701"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TRUNG BÌNH/ĐẠT</w:t>
            </w:r>
          </w:p>
        </w:tc>
        <w:tc>
          <w:tcPr>
            <w:tcW w:w="1701" w:type="dxa"/>
            <w:gridSpan w:val="2"/>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YẾU/CHƯA ĐẠT</w:t>
            </w:r>
          </w:p>
        </w:tc>
        <w:tc>
          <w:tcPr>
            <w:tcW w:w="992"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KÉM</w:t>
            </w:r>
          </w:p>
        </w:tc>
      </w:tr>
      <w:tr w:rsidR="0037503D" w:rsidRPr="0037503D" w:rsidTr="0037503D">
        <w:tc>
          <w:tcPr>
            <w:tcW w:w="1419" w:type="dxa"/>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503D" w:rsidRPr="0037503D" w:rsidRDefault="0037503D" w:rsidP="00CE1F57">
            <w:pPr>
              <w:spacing w:before="120" w:after="120" w:line="240" w:lineRule="auto"/>
              <w:rPr>
                <w:rFonts w:ascii="Times New Roman" w:eastAsia="Times New Roman" w:hAnsi="Times New Roman" w:cs="Times New Roman"/>
                <w:sz w:val="26"/>
                <w:szCs w:val="26"/>
                <w:highlight w:val="white"/>
                <w:lang w:val="pt-BR"/>
              </w:rPr>
            </w:pPr>
          </w:p>
        </w:tc>
        <w:tc>
          <w:tcPr>
            <w:tcW w:w="70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993"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708"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51"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850"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851"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70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SL</w:t>
            </w:r>
          </w:p>
        </w:tc>
        <w:tc>
          <w:tcPr>
            <w:tcW w:w="992"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TL%</w:t>
            </w:r>
          </w:p>
        </w:tc>
        <w:tc>
          <w:tcPr>
            <w:tcW w:w="992" w:type="dxa"/>
            <w:tcBorders>
              <w:top w:val="single" w:sz="4" w:space="0" w:color="auto"/>
              <w:left w:val="single" w:sz="4" w:space="0" w:color="auto"/>
              <w:bottom w:val="single" w:sz="4" w:space="0" w:color="auto"/>
              <w:right w:val="single" w:sz="4" w:space="0" w:color="auto"/>
            </w:tcBorders>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p>
        </w:tc>
      </w:tr>
      <w:tr w:rsidR="0037503D" w:rsidRPr="0037503D" w:rsidTr="0037503D">
        <w:tc>
          <w:tcPr>
            <w:tcW w:w="141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2021-2022</w:t>
            </w:r>
          </w:p>
        </w:tc>
        <w:tc>
          <w:tcPr>
            <w:tcW w:w="1417"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997</w:t>
            </w:r>
          </w:p>
        </w:tc>
        <w:tc>
          <w:tcPr>
            <w:tcW w:w="708"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79</w:t>
            </w:r>
          </w:p>
        </w:tc>
        <w:tc>
          <w:tcPr>
            <w:tcW w:w="993"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7.9</w:t>
            </w:r>
          </w:p>
        </w:tc>
        <w:tc>
          <w:tcPr>
            <w:tcW w:w="708"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406</w:t>
            </w:r>
          </w:p>
        </w:tc>
        <w:tc>
          <w:tcPr>
            <w:tcW w:w="851"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40.8</w:t>
            </w:r>
          </w:p>
        </w:tc>
        <w:tc>
          <w:tcPr>
            <w:tcW w:w="850"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453</w:t>
            </w:r>
          </w:p>
        </w:tc>
        <w:tc>
          <w:tcPr>
            <w:tcW w:w="851"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45.4</w:t>
            </w:r>
          </w:p>
        </w:tc>
        <w:tc>
          <w:tcPr>
            <w:tcW w:w="709"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59</w:t>
            </w:r>
          </w:p>
        </w:tc>
        <w:tc>
          <w:tcPr>
            <w:tcW w:w="992"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5.9</w:t>
            </w:r>
          </w:p>
        </w:tc>
        <w:tc>
          <w:tcPr>
            <w:tcW w:w="992" w:type="dxa"/>
            <w:tcBorders>
              <w:top w:val="single" w:sz="4" w:space="0" w:color="auto"/>
              <w:left w:val="single" w:sz="4" w:space="0" w:color="auto"/>
              <w:bottom w:val="single" w:sz="4" w:space="0" w:color="auto"/>
              <w:right w:val="single" w:sz="4" w:space="0" w:color="auto"/>
            </w:tcBorders>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p>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0</w:t>
            </w:r>
          </w:p>
        </w:tc>
      </w:tr>
      <w:tr w:rsidR="0037503D" w:rsidRPr="0037503D" w:rsidTr="0037503D">
        <w:tc>
          <w:tcPr>
            <w:tcW w:w="1419"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2022-2023</w:t>
            </w:r>
          </w:p>
        </w:tc>
        <w:tc>
          <w:tcPr>
            <w:tcW w:w="1417" w:type="dxa"/>
            <w:tcBorders>
              <w:top w:val="single" w:sz="4" w:space="0" w:color="auto"/>
              <w:left w:val="single" w:sz="4" w:space="0" w:color="auto"/>
              <w:bottom w:val="single" w:sz="4" w:space="0" w:color="auto"/>
              <w:right w:val="single" w:sz="4" w:space="0" w:color="auto"/>
            </w:tcBorders>
            <w:hideMark/>
          </w:tcPr>
          <w:p w:rsidR="0037503D" w:rsidRPr="0037503D" w:rsidRDefault="0037503D" w:rsidP="00CE1F57">
            <w:pPr>
              <w:widowControl w:val="0"/>
              <w:spacing w:before="120" w:after="120"/>
              <w:contextualSpacing/>
              <w:jc w:val="center"/>
              <w:rPr>
                <w:rFonts w:ascii="Times New Roman" w:eastAsia="Times New Roman" w:hAnsi="Times New Roman" w:cs="Times New Roman"/>
                <w:sz w:val="26"/>
                <w:szCs w:val="26"/>
                <w:highlight w:val="white"/>
                <w:lang w:val="pt-BR"/>
              </w:rPr>
            </w:pPr>
            <w:r w:rsidRPr="0037503D">
              <w:rPr>
                <w:rFonts w:ascii="Times New Roman" w:eastAsia="Times New Roman" w:hAnsi="Times New Roman" w:cs="Times New Roman"/>
                <w:sz w:val="26"/>
                <w:szCs w:val="26"/>
                <w:highlight w:val="white"/>
                <w:lang w:val="pt-BR"/>
              </w:rPr>
              <w:t>1040</w:t>
            </w:r>
          </w:p>
        </w:tc>
        <w:tc>
          <w:tcPr>
            <w:tcW w:w="708"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80</w:t>
            </w:r>
          </w:p>
        </w:tc>
        <w:tc>
          <w:tcPr>
            <w:tcW w:w="993"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7.7</w:t>
            </w:r>
          </w:p>
        </w:tc>
        <w:tc>
          <w:tcPr>
            <w:tcW w:w="708"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435</w:t>
            </w:r>
          </w:p>
        </w:tc>
        <w:tc>
          <w:tcPr>
            <w:tcW w:w="851"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41.8</w:t>
            </w:r>
          </w:p>
        </w:tc>
        <w:tc>
          <w:tcPr>
            <w:tcW w:w="850"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469</w:t>
            </w:r>
          </w:p>
        </w:tc>
        <w:tc>
          <w:tcPr>
            <w:tcW w:w="851"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45.1</w:t>
            </w:r>
          </w:p>
        </w:tc>
        <w:tc>
          <w:tcPr>
            <w:tcW w:w="709"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56</w:t>
            </w:r>
          </w:p>
        </w:tc>
        <w:tc>
          <w:tcPr>
            <w:tcW w:w="992" w:type="dxa"/>
            <w:tcBorders>
              <w:top w:val="single" w:sz="4" w:space="0" w:color="auto"/>
              <w:left w:val="single" w:sz="4" w:space="0" w:color="auto"/>
              <w:bottom w:val="single" w:sz="4" w:space="0" w:color="auto"/>
              <w:right w:val="single" w:sz="4" w:space="0" w:color="auto"/>
            </w:tcBorders>
            <w:vAlign w:val="bottom"/>
            <w:hideMark/>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r w:rsidRPr="0037503D">
              <w:rPr>
                <w:rFonts w:ascii="Times New Roman" w:eastAsia="Times New Roman" w:hAnsi="Times New Roman" w:cs="Times New Roman"/>
                <w:color w:val="000000"/>
                <w:sz w:val="26"/>
                <w:szCs w:val="26"/>
              </w:rPr>
              <w:t>5.4</w:t>
            </w:r>
          </w:p>
        </w:tc>
        <w:tc>
          <w:tcPr>
            <w:tcW w:w="992" w:type="dxa"/>
            <w:tcBorders>
              <w:top w:val="single" w:sz="4" w:space="0" w:color="auto"/>
              <w:left w:val="single" w:sz="4" w:space="0" w:color="auto"/>
              <w:bottom w:val="single" w:sz="4" w:space="0" w:color="auto"/>
              <w:right w:val="single" w:sz="4" w:space="0" w:color="auto"/>
            </w:tcBorders>
          </w:tcPr>
          <w:p w:rsidR="0037503D" w:rsidRPr="0037503D" w:rsidRDefault="0037503D" w:rsidP="00CE1F57">
            <w:pPr>
              <w:spacing w:before="120" w:after="120" w:line="240" w:lineRule="auto"/>
              <w:jc w:val="center"/>
              <w:rPr>
                <w:rFonts w:ascii="Times New Roman" w:eastAsia="Times New Roman" w:hAnsi="Times New Roman" w:cs="Times New Roman"/>
                <w:color w:val="000000"/>
                <w:sz w:val="26"/>
                <w:szCs w:val="26"/>
              </w:rPr>
            </w:pPr>
          </w:p>
        </w:tc>
      </w:tr>
    </w:tbl>
    <w:p w:rsidR="00D03E14" w:rsidRPr="00CE1F57" w:rsidRDefault="0037503D" w:rsidP="00CE1F57">
      <w:pPr>
        <w:widowControl w:val="0"/>
        <w:spacing w:before="120" w:after="120"/>
        <w:jc w:val="both"/>
        <w:rPr>
          <w:rFonts w:ascii="Times New Roman" w:eastAsia="Times New Roman" w:hAnsi="Times New Roman" w:cs="Times New Roman"/>
          <w:sz w:val="26"/>
          <w:szCs w:val="26"/>
          <w:lang w:val="pt-BR"/>
        </w:rPr>
      </w:pPr>
      <w:r w:rsidRPr="0037503D">
        <w:rPr>
          <w:rFonts w:ascii="Times New Roman" w:eastAsia="Times New Roman" w:hAnsi="Times New Roman" w:cs="Times New Roman"/>
          <w:sz w:val="26"/>
          <w:szCs w:val="26"/>
          <w:lang w:val="pt-BR"/>
        </w:rPr>
        <w:t xml:space="preserve">Số học sinh đạt học lực khá, giỏi/tốt năm học 2022-2023 tăng 0,8% so với kết quả năm học 2021-2022. </w:t>
      </w:r>
    </w:p>
    <w:p w:rsidR="00612FAB" w:rsidRPr="00045FAF" w:rsidRDefault="00D03E14" w:rsidP="00045FAF">
      <w:pPr>
        <w:tabs>
          <w:tab w:val="left" w:pos="4508"/>
          <w:tab w:val="left" w:pos="8647"/>
        </w:tabs>
        <w:spacing w:before="120" w:after="120"/>
        <w:ind w:right="-1"/>
        <w:jc w:val="both"/>
        <w:rPr>
          <w:rFonts w:ascii="Times New Roman" w:eastAsia="Times New Roman" w:hAnsi="Times New Roman" w:cs="Times New Roman"/>
          <w:b/>
          <w:sz w:val="26"/>
          <w:szCs w:val="26"/>
        </w:rPr>
      </w:pPr>
      <w:r w:rsidRPr="00045FAF">
        <w:rPr>
          <w:rFonts w:ascii="Times New Roman" w:eastAsia="Times New Roman" w:hAnsi="Times New Roman" w:cs="Times New Roman"/>
          <w:b/>
          <w:sz w:val="26"/>
          <w:szCs w:val="26"/>
        </w:rPr>
        <w:t xml:space="preserve">d. </w:t>
      </w:r>
      <w:r w:rsidR="00612FAB" w:rsidRPr="00045FAF">
        <w:rPr>
          <w:rFonts w:ascii="Times New Roman" w:eastAsia="Times New Roman" w:hAnsi="Times New Roman" w:cs="Times New Roman"/>
          <w:b/>
          <w:sz w:val="26"/>
          <w:szCs w:val="26"/>
        </w:rPr>
        <w:t>Kết quả thi đua năm học 2022-2023:</w:t>
      </w:r>
    </w:p>
    <w:p w:rsidR="00612FAB" w:rsidRPr="00CE1F57" w:rsidRDefault="00045FAF" w:rsidP="00045FAF">
      <w:pPr>
        <w:tabs>
          <w:tab w:val="left" w:pos="-3261"/>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00612FAB" w:rsidRPr="00CE1F57">
        <w:rPr>
          <w:rFonts w:ascii="Times New Roman" w:eastAsia="Times New Roman" w:hAnsi="Times New Roman" w:cs="Times New Roman"/>
          <w:sz w:val="26"/>
          <w:szCs w:val="26"/>
        </w:rPr>
        <w:t xml:space="preserve"> Chi bộ Đảng: hoàn thành tốt nhiệm vụ.</w:t>
      </w:r>
    </w:p>
    <w:p w:rsidR="00612FAB"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12FAB" w:rsidRPr="00CE1F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12FAB" w:rsidRPr="00CE1F57">
        <w:rPr>
          <w:rFonts w:ascii="Times New Roman" w:eastAsia="Times New Roman" w:hAnsi="Times New Roman" w:cs="Times New Roman"/>
          <w:sz w:val="26"/>
          <w:szCs w:val="26"/>
        </w:rPr>
        <w:t>Công đoàn: hoàn thành tốt nhiệm vụ.</w:t>
      </w:r>
    </w:p>
    <w:p w:rsidR="00045FAF"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12FAB" w:rsidRPr="00CE1F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12FAB" w:rsidRPr="00CE1F57">
        <w:rPr>
          <w:rFonts w:ascii="Times New Roman" w:eastAsia="Times New Roman" w:hAnsi="Times New Roman" w:cs="Times New Roman"/>
          <w:sz w:val="26"/>
          <w:szCs w:val="26"/>
        </w:rPr>
        <w:t xml:space="preserve">Nhà trường: </w:t>
      </w:r>
    </w:p>
    <w:p w:rsidR="00983A61" w:rsidRPr="00CE1F57" w:rsidRDefault="00045FAF" w:rsidP="00045FAF">
      <w:pPr>
        <w:tabs>
          <w:tab w:val="left" w:pos="-3544"/>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Tập thể: Tập thể nhà trường: </w:t>
      </w:r>
      <w:r w:rsidR="00612FAB" w:rsidRPr="00CE1F57">
        <w:rPr>
          <w:rFonts w:ascii="Times New Roman" w:eastAsia="Times New Roman" w:hAnsi="Times New Roman" w:cs="Times New Roman"/>
          <w:sz w:val="26"/>
          <w:szCs w:val="26"/>
        </w:rPr>
        <w:t>tập thể lao động xuất sắc, được tặng bằn</w:t>
      </w:r>
      <w:r w:rsidR="00983A61" w:rsidRPr="00CE1F57">
        <w:rPr>
          <w:rFonts w:ascii="Times New Roman" w:eastAsia="Times New Roman" w:hAnsi="Times New Roman" w:cs="Times New Roman"/>
          <w:sz w:val="26"/>
          <w:szCs w:val="26"/>
        </w:rPr>
        <w:t>g khen của Ủy ban nhân</w:t>
      </w:r>
      <w:r>
        <w:rPr>
          <w:rFonts w:ascii="Times New Roman" w:eastAsia="Times New Roman" w:hAnsi="Times New Roman" w:cs="Times New Roman"/>
          <w:sz w:val="26"/>
          <w:szCs w:val="26"/>
        </w:rPr>
        <w:t xml:space="preserve"> dân tỉnh;</w:t>
      </w:r>
      <w:r w:rsidR="00983A61" w:rsidRPr="00CE1F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Tổ chuyên môn: </w:t>
      </w:r>
      <w:r w:rsidR="00983A61" w:rsidRPr="00CE1F57">
        <w:rPr>
          <w:rFonts w:ascii="Times New Roman" w:eastAsia="Times New Roman" w:hAnsi="Times New Roman" w:cs="Times New Roman"/>
          <w:sz w:val="26"/>
          <w:szCs w:val="26"/>
        </w:rPr>
        <w:t>tập thể tổ xuất sắc: 02</w:t>
      </w:r>
      <w:r>
        <w:rPr>
          <w:rFonts w:ascii="Times New Roman" w:eastAsia="Times New Roman" w:hAnsi="Times New Roman" w:cs="Times New Roman"/>
          <w:sz w:val="26"/>
          <w:szCs w:val="26"/>
        </w:rPr>
        <w:t xml:space="preserve">. </w:t>
      </w:r>
    </w:p>
    <w:p w:rsidR="00612FAB" w:rsidRPr="00CE1F57" w:rsidRDefault="00612FAB"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 </w:t>
      </w:r>
      <w:r w:rsidR="00045FAF">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rPr>
        <w:t xml:space="preserve">Cá nhân: </w:t>
      </w:r>
    </w:p>
    <w:p w:rsidR="00612FAB"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00612FAB" w:rsidRPr="00CE1F57">
        <w:rPr>
          <w:rFonts w:ascii="Times New Roman" w:eastAsia="Times New Roman" w:hAnsi="Times New Roman" w:cs="Times New Roman"/>
          <w:sz w:val="26"/>
          <w:szCs w:val="26"/>
        </w:rPr>
        <w:t xml:space="preserve"> Xếp loại:</w:t>
      </w:r>
      <w:r w:rsidR="00DF1899" w:rsidRPr="00CE1F57">
        <w:rPr>
          <w:rFonts w:ascii="Times New Roman" w:eastAsia="Times New Roman" w:hAnsi="Times New Roman" w:cs="Times New Roman"/>
          <w:sz w:val="26"/>
          <w:szCs w:val="26"/>
        </w:rPr>
        <w:t xml:space="preserve"> </w:t>
      </w:r>
      <w:r w:rsidR="00612FAB" w:rsidRPr="00CE1F57">
        <w:rPr>
          <w:rFonts w:ascii="Times New Roman" w:eastAsia="Times New Roman" w:hAnsi="Times New Roman" w:cs="Times New Roman"/>
          <w:sz w:val="26"/>
          <w:szCs w:val="26"/>
        </w:rPr>
        <w:t>hoàn thành xuất sắc</w:t>
      </w:r>
      <w:r w:rsidR="00DF1899" w:rsidRPr="00CE1F57">
        <w:rPr>
          <w:rFonts w:ascii="Times New Roman" w:eastAsia="Times New Roman" w:hAnsi="Times New Roman" w:cs="Times New Roman"/>
          <w:sz w:val="26"/>
          <w:szCs w:val="26"/>
        </w:rPr>
        <w:t xml:space="preserve"> nhiệm vụ</w:t>
      </w:r>
      <w:r w:rsidR="00612FAB" w:rsidRPr="00CE1F57">
        <w:rPr>
          <w:rFonts w:ascii="Times New Roman" w:eastAsia="Times New Roman" w:hAnsi="Times New Roman" w:cs="Times New Roman"/>
          <w:sz w:val="26"/>
          <w:szCs w:val="26"/>
        </w:rPr>
        <w:t xml:space="preserve">: </w:t>
      </w:r>
      <w:r w:rsidR="00DF1899" w:rsidRPr="00CE1F57">
        <w:rPr>
          <w:rFonts w:ascii="Times New Roman" w:eastAsia="Times New Roman" w:hAnsi="Times New Roman" w:cs="Times New Roman"/>
          <w:sz w:val="26"/>
          <w:szCs w:val="26"/>
        </w:rPr>
        <w:t xml:space="preserve">10, </w:t>
      </w:r>
      <w:r w:rsidR="00612FAB" w:rsidRPr="00CE1F57">
        <w:rPr>
          <w:rFonts w:ascii="Times New Roman" w:eastAsia="Times New Roman" w:hAnsi="Times New Roman" w:cs="Times New Roman"/>
          <w:sz w:val="26"/>
          <w:szCs w:val="26"/>
        </w:rPr>
        <w:t xml:space="preserve">hoàn thành tốt: </w:t>
      </w:r>
      <w:r w:rsidR="00DF1899" w:rsidRPr="00CE1F57">
        <w:rPr>
          <w:rFonts w:ascii="Times New Roman" w:eastAsia="Times New Roman" w:hAnsi="Times New Roman" w:cs="Times New Roman"/>
          <w:sz w:val="26"/>
          <w:szCs w:val="26"/>
        </w:rPr>
        <w:t xml:space="preserve">44, </w:t>
      </w:r>
      <w:r w:rsidR="00612FAB" w:rsidRPr="00CE1F57">
        <w:rPr>
          <w:rFonts w:ascii="Times New Roman" w:eastAsia="Times New Roman" w:hAnsi="Times New Roman" w:cs="Times New Roman"/>
          <w:sz w:val="26"/>
          <w:szCs w:val="26"/>
        </w:rPr>
        <w:t xml:space="preserve">hoàn thành nhiệm vụ: </w:t>
      </w:r>
      <w:r w:rsidR="00DF1899" w:rsidRPr="00CE1F57">
        <w:rPr>
          <w:rFonts w:ascii="Times New Roman" w:eastAsia="Times New Roman" w:hAnsi="Times New Roman" w:cs="Times New Roman"/>
          <w:sz w:val="26"/>
          <w:szCs w:val="26"/>
        </w:rPr>
        <w:t>02</w:t>
      </w:r>
    </w:p>
    <w:p w:rsidR="00612FAB"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00612FAB" w:rsidRPr="00CE1F57">
        <w:rPr>
          <w:rFonts w:ascii="Times New Roman" w:eastAsia="Times New Roman" w:hAnsi="Times New Roman" w:cs="Times New Roman"/>
          <w:sz w:val="26"/>
          <w:szCs w:val="26"/>
        </w:rPr>
        <w:t xml:space="preserve"> Về danh </w:t>
      </w:r>
      <w:r w:rsidR="00DF1899" w:rsidRPr="00CE1F57">
        <w:rPr>
          <w:rFonts w:ascii="Times New Roman" w:eastAsia="Times New Roman" w:hAnsi="Times New Roman" w:cs="Times New Roman"/>
          <w:sz w:val="26"/>
          <w:szCs w:val="26"/>
        </w:rPr>
        <w:t>hiệu: chiến sỹ thi đua cấp tỉnh</w:t>
      </w:r>
      <w:r w:rsidR="00612FAB" w:rsidRPr="00CE1F57">
        <w:rPr>
          <w:rFonts w:ascii="Times New Roman" w:eastAsia="Times New Roman" w:hAnsi="Times New Roman" w:cs="Times New Roman"/>
          <w:sz w:val="26"/>
          <w:szCs w:val="26"/>
        </w:rPr>
        <w:t xml:space="preserve">:  </w:t>
      </w:r>
      <w:r w:rsidR="00DF1899" w:rsidRPr="00CE1F57">
        <w:rPr>
          <w:rFonts w:ascii="Times New Roman" w:eastAsia="Times New Roman" w:hAnsi="Times New Roman" w:cs="Times New Roman"/>
          <w:sz w:val="26"/>
          <w:szCs w:val="26"/>
        </w:rPr>
        <w:t>02</w:t>
      </w:r>
      <w:r w:rsidR="00612FAB" w:rsidRPr="00CE1F57">
        <w:rPr>
          <w:rFonts w:ascii="Times New Roman" w:eastAsia="Times New Roman" w:hAnsi="Times New Roman" w:cs="Times New Roman"/>
          <w:sz w:val="26"/>
          <w:szCs w:val="26"/>
        </w:rPr>
        <w:t xml:space="preserve">  ; chiến sỹ cấp cơ sở:   </w:t>
      </w:r>
      <w:r w:rsidR="00DF1899" w:rsidRPr="00CE1F57">
        <w:rPr>
          <w:rFonts w:ascii="Times New Roman" w:eastAsia="Times New Roman" w:hAnsi="Times New Roman" w:cs="Times New Roman"/>
          <w:sz w:val="26"/>
          <w:szCs w:val="26"/>
        </w:rPr>
        <w:t>07</w:t>
      </w:r>
      <w:r w:rsidR="00983A61" w:rsidRPr="00CE1F57">
        <w:rPr>
          <w:rFonts w:ascii="Times New Roman" w:eastAsia="Times New Roman" w:hAnsi="Times New Roman" w:cs="Times New Roman"/>
          <w:sz w:val="26"/>
          <w:szCs w:val="26"/>
        </w:rPr>
        <w:t>; lao động tiên tiến: 41.</w:t>
      </w:r>
      <w:r w:rsidR="00612FAB" w:rsidRPr="00CE1F57">
        <w:rPr>
          <w:rFonts w:ascii="Times New Roman" w:eastAsia="Times New Roman" w:hAnsi="Times New Roman" w:cs="Times New Roman"/>
          <w:sz w:val="26"/>
          <w:szCs w:val="26"/>
        </w:rPr>
        <w:t xml:space="preserve"> </w:t>
      </w:r>
    </w:p>
    <w:p w:rsidR="00612FAB" w:rsidRPr="00CE1F57" w:rsidRDefault="00045FAF" w:rsidP="00CE1F57">
      <w:pPr>
        <w:tabs>
          <w:tab w:val="left" w:pos="567"/>
          <w:tab w:val="left" w:pos="4508"/>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DF1899" w:rsidRPr="00CE1F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DF1899" w:rsidRPr="00CE1F57">
        <w:rPr>
          <w:rFonts w:ascii="Times New Roman" w:eastAsia="Times New Roman" w:hAnsi="Times New Roman" w:cs="Times New Roman"/>
          <w:sz w:val="26"/>
          <w:szCs w:val="26"/>
        </w:rPr>
        <w:t xml:space="preserve">Khen thưởng: </w:t>
      </w:r>
      <w:r w:rsidR="00612FAB" w:rsidRPr="00CE1F57">
        <w:rPr>
          <w:rFonts w:ascii="Times New Roman" w:eastAsia="Times New Roman" w:hAnsi="Times New Roman" w:cs="Times New Roman"/>
          <w:sz w:val="26"/>
          <w:szCs w:val="26"/>
        </w:rPr>
        <w:t>bằng khen cấp bộ:</w:t>
      </w:r>
      <w:r w:rsidR="00DF1899" w:rsidRPr="00CE1F57">
        <w:rPr>
          <w:rFonts w:ascii="Times New Roman" w:eastAsia="Times New Roman" w:hAnsi="Times New Roman" w:cs="Times New Roman"/>
          <w:sz w:val="26"/>
          <w:szCs w:val="26"/>
        </w:rPr>
        <w:t xml:space="preserve"> 04</w:t>
      </w:r>
      <w:r w:rsidR="00612FAB" w:rsidRPr="00CE1F57">
        <w:rPr>
          <w:rFonts w:ascii="Times New Roman" w:eastAsia="Times New Roman" w:hAnsi="Times New Roman" w:cs="Times New Roman"/>
          <w:sz w:val="26"/>
          <w:szCs w:val="26"/>
        </w:rPr>
        <w:t>; bằng khen cấp tỉnh:</w:t>
      </w:r>
      <w:r w:rsidR="00DF1899" w:rsidRPr="00CE1F57">
        <w:rPr>
          <w:rFonts w:ascii="Times New Roman" w:eastAsia="Times New Roman" w:hAnsi="Times New Roman" w:cs="Times New Roman"/>
          <w:sz w:val="26"/>
          <w:szCs w:val="26"/>
        </w:rPr>
        <w:t xml:space="preserve"> 04;</w:t>
      </w:r>
      <w:r w:rsidR="00612FAB" w:rsidRPr="00CE1F57">
        <w:rPr>
          <w:rFonts w:ascii="Times New Roman" w:eastAsia="Times New Roman" w:hAnsi="Times New Roman" w:cs="Times New Roman"/>
          <w:sz w:val="26"/>
          <w:szCs w:val="26"/>
        </w:rPr>
        <w:t xml:space="preserve"> giấy khen</w:t>
      </w:r>
      <w:r w:rsidR="00DF1899" w:rsidRPr="00CE1F57">
        <w:rPr>
          <w:rFonts w:ascii="Times New Roman" w:eastAsia="Times New Roman" w:hAnsi="Times New Roman" w:cs="Times New Roman"/>
          <w:sz w:val="26"/>
          <w:szCs w:val="26"/>
        </w:rPr>
        <w:t xml:space="preserve"> củ</w:t>
      </w:r>
      <w:r w:rsidR="0038557D" w:rsidRPr="00CE1F57">
        <w:rPr>
          <w:rFonts w:ascii="Times New Roman" w:eastAsia="Times New Roman" w:hAnsi="Times New Roman" w:cs="Times New Roman"/>
          <w:sz w:val="26"/>
          <w:szCs w:val="26"/>
        </w:rPr>
        <w:t>a sở Giáo dục vào Đ</w:t>
      </w:r>
      <w:r w:rsidR="00DF1899" w:rsidRPr="00CE1F57">
        <w:rPr>
          <w:rFonts w:ascii="Times New Roman" w:eastAsia="Times New Roman" w:hAnsi="Times New Roman" w:cs="Times New Roman"/>
          <w:sz w:val="26"/>
          <w:szCs w:val="26"/>
        </w:rPr>
        <w:t>ào tạo: 02.</w:t>
      </w:r>
    </w:p>
    <w:p w:rsidR="00763F53" w:rsidRPr="00CE1F57" w:rsidRDefault="00612FAB" w:rsidP="00CE1F57">
      <w:pPr>
        <w:tabs>
          <w:tab w:val="left" w:pos="709"/>
          <w:tab w:val="left" w:pos="8647"/>
        </w:tabs>
        <w:spacing w:before="120" w:after="120"/>
        <w:ind w:right="-1"/>
        <w:jc w:val="both"/>
        <w:rPr>
          <w:rFonts w:ascii="Times New Roman" w:eastAsia="Times New Roman" w:hAnsi="Times New Roman" w:cs="Times New Roman"/>
          <w:b/>
          <w:bCs/>
          <w:iCs/>
          <w:sz w:val="26"/>
          <w:szCs w:val="26"/>
        </w:rPr>
      </w:pPr>
      <w:r w:rsidRPr="00CE1F57">
        <w:rPr>
          <w:rFonts w:ascii="Times New Roman" w:eastAsia="Times New Roman" w:hAnsi="Times New Roman" w:cs="Times New Roman"/>
          <w:b/>
          <w:bCs/>
          <w:iCs/>
          <w:sz w:val="26"/>
          <w:szCs w:val="26"/>
        </w:rPr>
        <w:t>2.2</w:t>
      </w:r>
      <w:r w:rsidR="00462A66" w:rsidRPr="00CE1F57">
        <w:rPr>
          <w:rFonts w:ascii="Times New Roman" w:eastAsia="Times New Roman" w:hAnsi="Times New Roman" w:cs="Times New Roman"/>
          <w:b/>
          <w:bCs/>
          <w:iCs/>
          <w:sz w:val="26"/>
          <w:szCs w:val="26"/>
        </w:rPr>
        <w:t xml:space="preserve">. </w:t>
      </w:r>
      <w:r w:rsidR="001F4FDA" w:rsidRPr="00CE1F57">
        <w:rPr>
          <w:rFonts w:ascii="Times New Roman" w:eastAsia="Times New Roman" w:hAnsi="Times New Roman" w:cs="Times New Roman"/>
          <w:b/>
          <w:bCs/>
          <w:iCs/>
          <w:sz w:val="26"/>
          <w:szCs w:val="26"/>
        </w:rPr>
        <w:t>Mặt mạnh</w:t>
      </w:r>
      <w:r w:rsidR="00763F53" w:rsidRPr="00CE1F57">
        <w:rPr>
          <w:rFonts w:ascii="Times New Roman" w:eastAsia="Times New Roman" w:hAnsi="Times New Roman" w:cs="Times New Roman"/>
          <w:bCs/>
          <w:iCs/>
          <w:sz w:val="26"/>
          <w:szCs w:val="26"/>
        </w:rPr>
        <w:t xml:space="preserve"> </w:t>
      </w:r>
    </w:p>
    <w:p w:rsidR="001F4FDA" w:rsidRPr="00CE1F57" w:rsidRDefault="00D03E14"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a.</w:t>
      </w:r>
      <w:r w:rsidR="001F4FDA" w:rsidRPr="00CE1F57">
        <w:rPr>
          <w:rFonts w:ascii="Times New Roman" w:eastAsia="Times New Roman" w:hAnsi="Times New Roman" w:cs="Times New Roman"/>
          <w:b/>
          <w:sz w:val="26"/>
          <w:szCs w:val="26"/>
        </w:rPr>
        <w:t xml:space="preserve"> Đ</w:t>
      </w:r>
      <w:r w:rsidR="00763F53" w:rsidRPr="00CE1F57">
        <w:rPr>
          <w:rFonts w:ascii="Times New Roman" w:eastAsia="Times New Roman" w:hAnsi="Times New Roman" w:cs="Times New Roman"/>
          <w:b/>
          <w:sz w:val="26"/>
          <w:szCs w:val="26"/>
        </w:rPr>
        <w:t>ội ngũ cán bộ quản lí, giáo viên, nhân viên</w:t>
      </w:r>
    </w:p>
    <w:p w:rsidR="00330A71" w:rsidRPr="00CE1F57" w:rsidRDefault="00045FAF"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63F53" w:rsidRPr="00CE1F57">
        <w:rPr>
          <w:rFonts w:ascii="Times New Roman" w:eastAsia="Times New Roman" w:hAnsi="Times New Roman" w:cs="Times New Roman"/>
          <w:sz w:val="26"/>
          <w:szCs w:val="26"/>
        </w:rPr>
        <w:t xml:space="preserve"> Đội ngũ cán bộ quản lí, giáo viên, nhân viên có năng lực chuyên môn, nhiệt huyết, yêu nghề có trách nhiệm trong việc thực hiện các nhiệm vụ được giao. 100% CBQL, giáo viên, nhân viên đạt chuẩn về trình độ đào tạo, trên chuẩn 6%</w:t>
      </w:r>
      <w:r w:rsidR="006172D6" w:rsidRPr="00CE1F57">
        <w:rPr>
          <w:rFonts w:ascii="Times New Roman" w:eastAsia="Times New Roman" w:hAnsi="Times New Roman" w:cs="Times New Roman"/>
          <w:sz w:val="26"/>
          <w:szCs w:val="26"/>
        </w:rPr>
        <w:t>.</w:t>
      </w:r>
      <w:r w:rsidR="00763F53" w:rsidRPr="00CE1F57">
        <w:rPr>
          <w:rFonts w:ascii="Times New Roman" w:eastAsia="Times New Roman" w:hAnsi="Times New Roman" w:cs="Times New Roman"/>
          <w:sz w:val="26"/>
          <w:szCs w:val="26"/>
        </w:rPr>
        <w:t xml:space="preserve"> </w:t>
      </w:r>
    </w:p>
    <w:p w:rsidR="00330A71" w:rsidRPr="00CE1F57" w:rsidRDefault="00045FAF"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 xml:space="preserve">Đội ngũ cán bộ quản lý có </w:t>
      </w:r>
      <w:r w:rsidR="00ED3EF8" w:rsidRPr="00CE1F57">
        <w:rPr>
          <w:rFonts w:ascii="Times New Roman" w:eastAsia="Times New Roman" w:hAnsi="Times New Roman" w:cs="Times New Roman"/>
          <w:sz w:val="26"/>
          <w:szCs w:val="26"/>
        </w:rPr>
        <w:t>trình độ chuyên môn</w:t>
      </w:r>
      <w:r w:rsidR="00763F53" w:rsidRPr="00CE1F57">
        <w:rPr>
          <w:rFonts w:ascii="Times New Roman" w:eastAsia="Times New Roman" w:hAnsi="Times New Roman" w:cs="Times New Roman"/>
          <w:sz w:val="26"/>
          <w:szCs w:val="26"/>
        </w:rPr>
        <w:t>,</w:t>
      </w:r>
      <w:r w:rsidR="00763F53" w:rsidRPr="00CE1F57">
        <w:rPr>
          <w:rFonts w:ascii="Times New Roman" w:eastAsia="Times New Roman" w:hAnsi="Times New Roman" w:cs="Times New Roman"/>
          <w:b/>
          <w:sz w:val="26"/>
          <w:szCs w:val="26"/>
        </w:rPr>
        <w:t xml:space="preserve"> </w:t>
      </w:r>
      <w:r w:rsidR="00763F53" w:rsidRPr="00CE1F57">
        <w:rPr>
          <w:rFonts w:ascii="Times New Roman" w:eastAsia="Times New Roman" w:hAnsi="Times New Roman" w:cs="Times New Roman"/>
          <w:sz w:val="26"/>
          <w:szCs w:val="26"/>
        </w:rPr>
        <w:t xml:space="preserve">năng lực quản lý tốt, có tinh thần trách nhiệm cao, có nhiều giải pháp để xây dựng nhà trường phát triển. </w:t>
      </w:r>
    </w:p>
    <w:p w:rsidR="00763F53" w:rsidRPr="00CE1F57" w:rsidRDefault="00045FAF"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Đội ngũ giáo viên có nhiều giáo viên có năng lực chuyên môn vững vàng, nhiệt tình, năng động, tâm huyết với nghề và đạt nhiều thành tích trong các kì thi giáo viên giỏi cấp tỉnh.</w:t>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 xml:space="preserve">  </w:t>
      </w:r>
    </w:p>
    <w:p w:rsidR="00763F53" w:rsidRPr="00CE1F57" w:rsidRDefault="00045FAF" w:rsidP="00CE1F57">
      <w:pPr>
        <w:tabs>
          <w:tab w:val="left" w:pos="910"/>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Tập thể sư phạm nhà trường đoàn kết và có quyết tâm cao trong thực hiện nhiệm vụ và xây dựng nhà trường.</w:t>
      </w:r>
    </w:p>
    <w:p w:rsidR="00763F53" w:rsidRPr="00CE1F57" w:rsidRDefault="00D03E14"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b.</w:t>
      </w:r>
      <w:r w:rsidR="00763F53" w:rsidRPr="00CE1F57">
        <w:rPr>
          <w:rFonts w:ascii="Times New Roman" w:eastAsia="Times New Roman" w:hAnsi="Times New Roman" w:cs="Times New Roman"/>
          <w:b/>
          <w:sz w:val="26"/>
          <w:szCs w:val="26"/>
          <w:lang w:val="vi-VN"/>
        </w:rPr>
        <w:t xml:space="preserve"> </w:t>
      </w:r>
      <w:r w:rsidR="00763F53" w:rsidRPr="00CE1F57">
        <w:rPr>
          <w:rFonts w:ascii="Times New Roman" w:eastAsia="Times New Roman" w:hAnsi="Times New Roman" w:cs="Times New Roman"/>
          <w:b/>
          <w:sz w:val="26"/>
          <w:szCs w:val="26"/>
        </w:rPr>
        <w:t>Học sinh:</w:t>
      </w:r>
    </w:p>
    <w:p w:rsidR="00763F53" w:rsidRPr="00CE1F57" w:rsidRDefault="00045FAF" w:rsidP="00CE1F57">
      <w:pPr>
        <w:tabs>
          <w:tab w:val="left" w:pos="910"/>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 xml:space="preserve">Chất lượng học tập, </w:t>
      </w:r>
      <w:r w:rsidR="00330A71" w:rsidRPr="00CE1F57">
        <w:rPr>
          <w:rFonts w:ascii="Times New Roman" w:eastAsia="Times New Roman" w:hAnsi="Times New Roman" w:cs="Times New Roman"/>
          <w:sz w:val="26"/>
          <w:szCs w:val="26"/>
        </w:rPr>
        <w:t>rèn luyện của học sinh ổn định.</w:t>
      </w:r>
      <w:r w:rsidR="00763F53" w:rsidRPr="00CE1F57">
        <w:rPr>
          <w:rFonts w:ascii="Times New Roman" w:eastAsia="Times New Roman" w:hAnsi="Times New Roman" w:cs="Times New Roman"/>
          <w:sz w:val="26"/>
          <w:szCs w:val="26"/>
        </w:rPr>
        <w:t xml:space="preserve"> Nhiều học sinh cố gắng khắc phục khó khăn, vươn lên trong học tập. Chất lượng học tập của học sinh </w:t>
      </w:r>
      <w:r w:rsidR="00ED3EF8" w:rsidRPr="00CE1F57">
        <w:rPr>
          <w:rFonts w:ascii="Times New Roman" w:eastAsia="Times New Roman" w:hAnsi="Times New Roman" w:cs="Times New Roman"/>
          <w:sz w:val="26"/>
          <w:szCs w:val="26"/>
        </w:rPr>
        <w:t xml:space="preserve">ngày càng </w:t>
      </w:r>
      <w:r w:rsidR="00330A71" w:rsidRPr="00CE1F57">
        <w:rPr>
          <w:rFonts w:ascii="Times New Roman" w:eastAsia="Times New Roman" w:hAnsi="Times New Roman" w:cs="Times New Roman"/>
          <w:sz w:val="26"/>
          <w:szCs w:val="26"/>
        </w:rPr>
        <w:t>càng tiến bộ. Trong năm học 2022-2023</w:t>
      </w:r>
      <w:r w:rsidR="00763F53" w:rsidRPr="00CE1F57">
        <w:rPr>
          <w:rFonts w:ascii="Times New Roman" w:eastAsia="Times New Roman" w:hAnsi="Times New Roman" w:cs="Times New Roman"/>
          <w:sz w:val="26"/>
          <w:szCs w:val="26"/>
        </w:rPr>
        <w:t>, tỉ lệ học sinh xếp loại k</w:t>
      </w:r>
      <w:r w:rsidR="00ED3EF8" w:rsidRPr="00CE1F57">
        <w:rPr>
          <w:rFonts w:ascii="Times New Roman" w:eastAsia="Times New Roman" w:hAnsi="Times New Roman" w:cs="Times New Roman"/>
          <w:sz w:val="26"/>
          <w:szCs w:val="26"/>
        </w:rPr>
        <w:t>há giỏi về học lực và xếp loại k</w:t>
      </w:r>
      <w:r w:rsidR="00763F53" w:rsidRPr="00CE1F57">
        <w:rPr>
          <w:rFonts w:ascii="Times New Roman" w:eastAsia="Times New Roman" w:hAnsi="Times New Roman" w:cs="Times New Roman"/>
          <w:sz w:val="26"/>
          <w:szCs w:val="26"/>
        </w:rPr>
        <w:t xml:space="preserve">há tốt về hạnh kiểm tăng, tỉ lệ học sinh yếu, kém giảm rõ rệt. </w:t>
      </w:r>
      <w:r w:rsidR="00330A71" w:rsidRPr="00CE1F57">
        <w:rPr>
          <w:rFonts w:ascii="Times New Roman" w:eastAsia="Times New Roman" w:hAnsi="Times New Roman" w:cs="Times New Roman"/>
          <w:sz w:val="26"/>
          <w:szCs w:val="26"/>
        </w:rPr>
        <w:t>Tỉ lệ học sinh tốt nghiệp năm 2023 là 100%.</w:t>
      </w:r>
    </w:p>
    <w:p w:rsidR="00763F53" w:rsidRPr="00CE1F57" w:rsidRDefault="00D03E14"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w:t>
      </w:r>
      <w:r w:rsidR="00763F53" w:rsidRPr="00CE1F57">
        <w:rPr>
          <w:rFonts w:ascii="Times New Roman" w:eastAsia="Times New Roman" w:hAnsi="Times New Roman" w:cs="Times New Roman"/>
          <w:b/>
          <w:sz w:val="26"/>
          <w:szCs w:val="26"/>
        </w:rPr>
        <w:t xml:space="preserve"> Quỹ đất, cơ sở vật chất, thiết bị</w:t>
      </w:r>
      <w:r w:rsidR="00763F53" w:rsidRPr="00CE1F57">
        <w:rPr>
          <w:rFonts w:ascii="Times New Roman" w:eastAsia="Times New Roman" w:hAnsi="Times New Roman" w:cs="Times New Roman"/>
          <w:b/>
          <w:sz w:val="26"/>
          <w:szCs w:val="26"/>
          <w:lang w:val="vi-VN"/>
        </w:rPr>
        <w:t>:</w:t>
      </w:r>
    </w:p>
    <w:p w:rsidR="00763F53" w:rsidRPr="00CE1F57" w:rsidRDefault="00045FAF" w:rsidP="00CE1F57">
      <w:pPr>
        <w:tabs>
          <w:tab w:val="left" w:pos="910"/>
          <w:tab w:val="left" w:pos="8647"/>
        </w:tabs>
        <w:spacing w:before="120" w:after="120"/>
        <w:ind w:right="-1"/>
        <w:jc w:val="both"/>
        <w:rPr>
          <w:rFonts w:ascii="Times New Roman" w:eastAsia="Times New Roman" w:hAnsi="Times New Roman" w:cs="Times New Roman"/>
          <w:sz w:val="26"/>
          <w:szCs w:val="26"/>
          <w:lang w:val="vi-VN"/>
        </w:rPr>
      </w:pPr>
      <w:r>
        <w:rPr>
          <w:rFonts w:ascii="Times New Roman" w:eastAsia="Times New Roman" w:hAnsi="Times New Roman" w:cs="Times New Roman"/>
          <w:bCs/>
          <w:iCs/>
          <w:sz w:val="26"/>
          <w:szCs w:val="26"/>
        </w:rPr>
        <w:tab/>
      </w:r>
      <w:r w:rsidR="00763F53" w:rsidRPr="00CE1F57">
        <w:rPr>
          <w:rFonts w:ascii="Times New Roman" w:eastAsia="Times New Roman" w:hAnsi="Times New Roman" w:cs="Times New Roman"/>
          <w:bCs/>
          <w:iCs/>
          <w:sz w:val="26"/>
          <w:szCs w:val="26"/>
          <w:lang w:val="vi-VN"/>
        </w:rPr>
        <w:t>Tổng</w:t>
      </w:r>
      <w:r w:rsidR="00763F53" w:rsidRPr="00CE1F57">
        <w:rPr>
          <w:rFonts w:ascii="Times New Roman" w:eastAsia="Times New Roman" w:hAnsi="Times New Roman" w:cs="Times New Roman"/>
          <w:sz w:val="26"/>
          <w:szCs w:val="26"/>
          <w:lang w:val="vi-VN"/>
        </w:rPr>
        <w:t xml:space="preserve"> diện tích 43053,2m</w:t>
      </w:r>
      <w:r w:rsidR="00763F53" w:rsidRPr="00CE1F57">
        <w:rPr>
          <w:rFonts w:ascii="Times New Roman" w:eastAsia="Times New Roman" w:hAnsi="Times New Roman" w:cs="Times New Roman"/>
          <w:sz w:val="26"/>
          <w:szCs w:val="26"/>
          <w:vertAlign w:val="superscript"/>
          <w:lang w:val="vi-VN"/>
        </w:rPr>
        <w:t>2</w:t>
      </w:r>
      <w:r w:rsidR="00763F53" w:rsidRPr="00CE1F57">
        <w:rPr>
          <w:rFonts w:ascii="Times New Roman" w:eastAsia="Times New Roman" w:hAnsi="Times New Roman" w:cs="Times New Roman"/>
          <w:sz w:val="26"/>
          <w:szCs w:val="26"/>
          <w:lang w:val="vi-VN"/>
        </w:rPr>
        <w:t xml:space="preserve"> bình quân 42 m</w:t>
      </w:r>
      <w:r w:rsidR="00763F53" w:rsidRPr="00CE1F57">
        <w:rPr>
          <w:rFonts w:ascii="Times New Roman" w:eastAsia="Times New Roman" w:hAnsi="Times New Roman" w:cs="Times New Roman"/>
          <w:sz w:val="26"/>
          <w:szCs w:val="26"/>
          <w:vertAlign w:val="superscript"/>
          <w:lang w:val="vi-VN"/>
        </w:rPr>
        <w:t>2</w:t>
      </w:r>
      <w:r w:rsidR="00763F53" w:rsidRPr="00CE1F57">
        <w:rPr>
          <w:rFonts w:ascii="Times New Roman" w:eastAsia="Times New Roman" w:hAnsi="Times New Roman" w:cs="Times New Roman"/>
          <w:sz w:val="26"/>
          <w:szCs w:val="26"/>
          <w:lang w:val="vi-VN"/>
        </w:rPr>
        <w:t>/HS.</w:t>
      </w:r>
    </w:p>
    <w:p w:rsidR="00763F53" w:rsidRPr="00CE1F57" w:rsidRDefault="00045FAF" w:rsidP="00CE1F57">
      <w:pPr>
        <w:tabs>
          <w:tab w:val="left" w:pos="910"/>
          <w:tab w:val="left" w:pos="8647"/>
        </w:tabs>
        <w:spacing w:before="120" w:after="120"/>
        <w:ind w:right="-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b/>
      </w:r>
      <w:r w:rsidR="00763F53" w:rsidRPr="00CE1F57">
        <w:rPr>
          <w:rFonts w:ascii="Times New Roman" w:eastAsia="Times New Roman" w:hAnsi="Times New Roman" w:cs="Times New Roman"/>
          <w:sz w:val="26"/>
          <w:szCs w:val="26"/>
          <w:lang w:val="vi-VN"/>
        </w:rPr>
        <w:t>Trường có</w:t>
      </w:r>
      <w:r w:rsidR="00CF5D61" w:rsidRPr="00CE1F57">
        <w:rPr>
          <w:rFonts w:ascii="Times New Roman" w:eastAsia="Times New Roman" w:hAnsi="Times New Roman" w:cs="Times New Roman"/>
          <w:sz w:val="26"/>
          <w:szCs w:val="26"/>
          <w:lang w:val="vi-VN"/>
        </w:rPr>
        <w:t xml:space="preserve"> </w:t>
      </w:r>
      <w:r w:rsidR="00CF5D61" w:rsidRPr="00CE1F57">
        <w:rPr>
          <w:rFonts w:ascii="Times New Roman" w:eastAsia="Times New Roman" w:hAnsi="Times New Roman" w:cs="Times New Roman"/>
          <w:sz w:val="26"/>
          <w:szCs w:val="26"/>
        </w:rPr>
        <w:t>đ</w:t>
      </w:r>
      <w:r w:rsidR="00CF5D61" w:rsidRPr="00CE1F57">
        <w:rPr>
          <w:rFonts w:ascii="Times New Roman" w:eastAsia="Times New Roman" w:hAnsi="Times New Roman" w:cs="Times New Roman"/>
          <w:sz w:val="26"/>
          <w:szCs w:val="26"/>
          <w:lang w:val="vi-VN"/>
        </w:rPr>
        <w:t>ủ</w:t>
      </w:r>
      <w:r w:rsidR="00CF5D61" w:rsidRPr="00CE1F57">
        <w:rPr>
          <w:rFonts w:ascii="Times New Roman" w:eastAsia="Times New Roman" w:hAnsi="Times New Roman" w:cs="Times New Roman"/>
          <w:sz w:val="26"/>
          <w:szCs w:val="26"/>
        </w:rPr>
        <w:t xml:space="preserve"> số</w:t>
      </w:r>
      <w:r w:rsidR="00CF5D61" w:rsidRPr="00CE1F57">
        <w:rPr>
          <w:rFonts w:ascii="Times New Roman" w:eastAsia="Times New Roman" w:hAnsi="Times New Roman" w:cs="Times New Roman"/>
          <w:sz w:val="26"/>
          <w:szCs w:val="26"/>
          <w:vertAlign w:val="superscript"/>
          <w:lang w:val="vi-VN"/>
        </w:rPr>
        <w:t xml:space="preserve"> </w:t>
      </w:r>
      <w:r w:rsidR="00CF5D61" w:rsidRPr="00CE1F57">
        <w:rPr>
          <w:rFonts w:ascii="Times New Roman" w:eastAsia="Times New Roman" w:hAnsi="Times New Roman" w:cs="Times New Roman"/>
          <w:sz w:val="26"/>
          <w:szCs w:val="26"/>
          <w:vertAlign w:val="superscript"/>
        </w:rPr>
        <w:t xml:space="preserve"> </w:t>
      </w:r>
      <w:r w:rsidR="00CF5D61" w:rsidRPr="00CE1F57">
        <w:rPr>
          <w:rFonts w:ascii="Times New Roman" w:eastAsia="Times New Roman" w:hAnsi="Times New Roman" w:cs="Times New Roman"/>
          <w:sz w:val="26"/>
          <w:szCs w:val="26"/>
        </w:rPr>
        <w:t xml:space="preserve">lượng </w:t>
      </w:r>
      <w:r w:rsidR="00CF5D61" w:rsidRPr="00CE1F57">
        <w:rPr>
          <w:rFonts w:ascii="Times New Roman" w:eastAsia="Times New Roman" w:hAnsi="Times New Roman" w:cs="Times New Roman"/>
          <w:sz w:val="26"/>
          <w:szCs w:val="26"/>
          <w:lang w:val="vi-VN"/>
        </w:rPr>
        <w:t>phòng học, phòng làm việc</w:t>
      </w:r>
      <w:r w:rsidR="00CF5D61" w:rsidRPr="00CE1F57">
        <w:rPr>
          <w:rFonts w:ascii="Times New Roman" w:eastAsia="Times New Roman" w:hAnsi="Times New Roman" w:cs="Times New Roman"/>
          <w:sz w:val="26"/>
          <w:szCs w:val="26"/>
        </w:rPr>
        <w:t>, trang thiết bị dạy học</w:t>
      </w:r>
      <w:r w:rsidR="00CF5D61" w:rsidRPr="00CE1F57">
        <w:rPr>
          <w:rFonts w:ascii="Times New Roman" w:eastAsia="Times New Roman" w:hAnsi="Times New Roman" w:cs="Times New Roman"/>
          <w:sz w:val="26"/>
          <w:szCs w:val="26"/>
          <w:lang w:val="vi-VN"/>
        </w:rPr>
        <w:t xml:space="preserve"> cơ bản đảm đáp ứng cho hoạt động dạy và học của nhà trường</w:t>
      </w:r>
      <w:r w:rsidR="00CF5D61" w:rsidRPr="00CE1F57">
        <w:rPr>
          <w:rFonts w:ascii="Times New Roman" w:eastAsia="Times New Roman" w:hAnsi="Times New Roman" w:cs="Times New Roman"/>
          <w:sz w:val="26"/>
          <w:szCs w:val="26"/>
        </w:rPr>
        <w:t>: S</w:t>
      </w:r>
      <w:r w:rsidR="00763F53" w:rsidRPr="00CE1F57">
        <w:rPr>
          <w:rFonts w:ascii="Times New Roman" w:eastAsia="Times New Roman" w:hAnsi="Times New Roman" w:cs="Times New Roman"/>
          <w:sz w:val="26"/>
          <w:szCs w:val="26"/>
          <w:lang w:val="vi-VN"/>
        </w:rPr>
        <w:t xml:space="preserve">ố lượng phòng học 24 phòng với số lượng bàn ghế bình quân 24 bộ/phòng. </w:t>
      </w:r>
      <w:r w:rsidR="00330A71" w:rsidRPr="00CE1F57">
        <w:rPr>
          <w:rFonts w:ascii="Times New Roman" w:eastAsia="Times New Roman" w:hAnsi="Times New Roman" w:cs="Times New Roman"/>
          <w:sz w:val="26"/>
          <w:szCs w:val="26"/>
        </w:rPr>
        <w:t xml:space="preserve">Mỗi phòng được trang bị tivi có kết nối mạng để phục vụ nhu cầu dạy và học. </w:t>
      </w:r>
      <w:r w:rsidR="00763F53" w:rsidRPr="00CE1F57">
        <w:rPr>
          <w:rFonts w:ascii="Times New Roman" w:eastAsia="Times New Roman" w:hAnsi="Times New Roman" w:cs="Times New Roman"/>
          <w:sz w:val="26"/>
          <w:szCs w:val="26"/>
          <w:lang w:val="vi-VN"/>
        </w:rPr>
        <w:t>Số lượng phòng thí nghiệm thực hành: Môn Vật Lí: 01, Môn Sinh: 01, Môn: Hóa: 01. Số lượng phòng thư viện 01với hơn 6770 đầu sách các loại, phòng Lab học t</w:t>
      </w:r>
      <w:r w:rsidR="00330A71" w:rsidRPr="00CE1F57">
        <w:rPr>
          <w:rFonts w:ascii="Times New Roman" w:eastAsia="Times New Roman" w:hAnsi="Times New Roman" w:cs="Times New Roman"/>
          <w:sz w:val="26"/>
          <w:szCs w:val="26"/>
        </w:rPr>
        <w:t>i</w:t>
      </w:r>
      <w:r w:rsidR="00330A71" w:rsidRPr="00CE1F57">
        <w:rPr>
          <w:rFonts w:ascii="Times New Roman" w:eastAsia="Times New Roman" w:hAnsi="Times New Roman" w:cs="Times New Roman"/>
          <w:sz w:val="26"/>
          <w:szCs w:val="26"/>
          <w:lang w:val="vi-VN"/>
        </w:rPr>
        <w:t xml:space="preserve">ếng Anh 01, </w:t>
      </w:r>
      <w:r w:rsidR="00330A71" w:rsidRPr="00CE1F57">
        <w:rPr>
          <w:rFonts w:ascii="Times New Roman" w:eastAsia="Times New Roman" w:hAnsi="Times New Roman" w:cs="Times New Roman"/>
          <w:sz w:val="26"/>
          <w:szCs w:val="26"/>
        </w:rPr>
        <w:t>03 p</w:t>
      </w:r>
      <w:r w:rsidR="00763F53" w:rsidRPr="00CE1F57">
        <w:rPr>
          <w:rFonts w:ascii="Times New Roman" w:eastAsia="Times New Roman" w:hAnsi="Times New Roman" w:cs="Times New Roman"/>
          <w:sz w:val="26"/>
          <w:szCs w:val="26"/>
          <w:lang w:val="vi-VN"/>
        </w:rPr>
        <w:t>hòng máy vi tính  với 128 đầu máy.</w:t>
      </w:r>
    </w:p>
    <w:p w:rsidR="00763F53" w:rsidRPr="00CE1F57" w:rsidRDefault="00CF5D61" w:rsidP="00045FAF">
      <w:pPr>
        <w:tabs>
          <w:tab w:val="left" w:pos="567"/>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   </w:t>
      </w:r>
      <w:r w:rsidR="00045FAF">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lang w:val="vi-VN"/>
        </w:rPr>
        <w:t>Các trang thiết bị dạy học đáp ứng nhu cầu dạy và học của giáo viên và học sinh, được sắp xếp gọn gàng, ngăn nắp, khoa học dễ nhìn, dễ thấy, dễ lấy thuận lợi cho việc sử dụng của giáo viên cũng như cán bộ thiết bị. Nhà trường cũng đã chỉ đạo các tổ chuyên môn xây dựng Kế hoạch sử dụng thiết bị bộ môn, thường xuyên khai thác các thiết bị dạy học, các thiết bị dạy học STEM nâng cao chất lượng dạy học từng bước đáp ứng yêu cầu triển khai chương trình GDPT mới.</w:t>
      </w:r>
    </w:p>
    <w:p w:rsidR="003C755D" w:rsidRPr="00CE1F57" w:rsidRDefault="00330A71" w:rsidP="00CE1F57">
      <w:pPr>
        <w:widowControl w:val="0"/>
        <w:spacing w:before="120" w:after="120"/>
        <w:ind w:right="-1"/>
        <w:jc w:val="both"/>
        <w:rPr>
          <w:rFonts w:ascii="Times New Roman" w:eastAsia="Times New Roman" w:hAnsi="Times New Roman" w:cs="Times New Roman"/>
          <w:b/>
          <w:sz w:val="26"/>
          <w:szCs w:val="26"/>
          <w:lang w:val="pt-BR"/>
        </w:rPr>
      </w:pPr>
      <w:r w:rsidRPr="00CE1F57">
        <w:rPr>
          <w:rFonts w:ascii="Times New Roman" w:eastAsia="Times New Roman" w:hAnsi="Times New Roman" w:cs="Times New Roman"/>
          <w:sz w:val="26"/>
          <w:szCs w:val="26"/>
          <w:lang w:val="pt-BR"/>
        </w:rPr>
        <w:t xml:space="preserve"> </w:t>
      </w:r>
      <w:r w:rsidR="00FD5160" w:rsidRPr="00CE1F57">
        <w:rPr>
          <w:rFonts w:ascii="Times New Roman" w:eastAsia="Times New Roman" w:hAnsi="Times New Roman" w:cs="Times New Roman"/>
          <w:b/>
          <w:sz w:val="26"/>
          <w:szCs w:val="26"/>
          <w:lang w:val="pt-BR"/>
        </w:rPr>
        <w:t>d.</w:t>
      </w:r>
      <w:r w:rsidR="00302D99" w:rsidRPr="00CE1F57">
        <w:rPr>
          <w:rFonts w:ascii="Times New Roman" w:eastAsia="Times New Roman" w:hAnsi="Times New Roman" w:cs="Times New Roman"/>
          <w:b/>
          <w:sz w:val="26"/>
          <w:szCs w:val="26"/>
          <w:lang w:val="pt-BR"/>
        </w:rPr>
        <w:t xml:space="preserve"> Môi trường, cảnh quan</w:t>
      </w:r>
      <w:r w:rsidR="003C755D" w:rsidRPr="00CE1F57">
        <w:rPr>
          <w:rFonts w:ascii="Times New Roman" w:eastAsia="Times New Roman" w:hAnsi="Times New Roman" w:cs="Times New Roman"/>
          <w:b/>
          <w:sz w:val="26"/>
          <w:szCs w:val="26"/>
          <w:lang w:val="pt-BR"/>
        </w:rPr>
        <w:t xml:space="preserve"> </w:t>
      </w:r>
      <w:r w:rsidR="00302D99" w:rsidRPr="00CE1F57">
        <w:rPr>
          <w:rFonts w:ascii="Times New Roman" w:eastAsia="Times New Roman" w:hAnsi="Times New Roman" w:cs="Times New Roman"/>
          <w:b/>
          <w:sz w:val="26"/>
          <w:szCs w:val="26"/>
          <w:lang w:val="pt-BR"/>
        </w:rPr>
        <w:t>trường học</w:t>
      </w:r>
    </w:p>
    <w:p w:rsidR="00330A71" w:rsidRPr="00CE1F57" w:rsidRDefault="00330A71" w:rsidP="00045FAF">
      <w:pPr>
        <w:widowControl w:val="0"/>
        <w:tabs>
          <w:tab w:val="left" w:pos="567"/>
        </w:tabs>
        <w:spacing w:before="120" w:after="120"/>
        <w:ind w:right="-1"/>
        <w:jc w:val="both"/>
        <w:rPr>
          <w:rFonts w:ascii="Times New Roman" w:eastAsia="Times New Roman" w:hAnsi="Times New Roman" w:cs="Times New Roman"/>
          <w:sz w:val="26"/>
          <w:szCs w:val="26"/>
          <w:lang w:val="pt-BR"/>
        </w:rPr>
      </w:pPr>
      <w:r w:rsidRPr="00CE1F57">
        <w:rPr>
          <w:rFonts w:ascii="Times New Roman" w:eastAsia="Times New Roman" w:hAnsi="Times New Roman" w:cs="Times New Roman"/>
          <w:sz w:val="26"/>
          <w:szCs w:val="26"/>
          <w:lang w:val="pt-BR"/>
        </w:rPr>
        <w:t xml:space="preserve"> </w:t>
      </w:r>
      <w:r w:rsidR="00045FAF">
        <w:rPr>
          <w:rFonts w:ascii="Times New Roman" w:eastAsia="Times New Roman" w:hAnsi="Times New Roman" w:cs="Times New Roman"/>
          <w:sz w:val="26"/>
          <w:szCs w:val="26"/>
          <w:lang w:val="pt-BR"/>
        </w:rPr>
        <w:tab/>
      </w:r>
      <w:r w:rsidR="003C755D" w:rsidRPr="00CE1F57">
        <w:rPr>
          <w:rFonts w:ascii="Times New Roman" w:eastAsia="Times New Roman" w:hAnsi="Times New Roman" w:cs="Times New Roman"/>
          <w:sz w:val="26"/>
          <w:szCs w:val="26"/>
          <w:lang w:val="pt-BR"/>
        </w:rPr>
        <w:t xml:space="preserve">Công tác vệ sinh, lao động, xây dựng cảnh quan trường học cũng được chú trọng. </w:t>
      </w:r>
    </w:p>
    <w:p w:rsidR="00330A71" w:rsidRPr="00CE1F57" w:rsidRDefault="00045FAF" w:rsidP="00045FAF">
      <w:pPr>
        <w:widowControl w:val="0"/>
        <w:tabs>
          <w:tab w:val="left" w:pos="567"/>
        </w:tabs>
        <w:spacing w:before="120" w:after="120"/>
        <w:ind w:right="-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r>
      <w:r w:rsidR="003C755D" w:rsidRPr="00CE1F57">
        <w:rPr>
          <w:rFonts w:ascii="Times New Roman" w:eastAsia="Times New Roman" w:hAnsi="Times New Roman" w:cs="Times New Roman"/>
          <w:sz w:val="26"/>
          <w:szCs w:val="26"/>
          <w:lang w:val="pt-BR"/>
        </w:rPr>
        <w:t xml:space="preserve">Nhà trường đã tiến hành cải tạo khuôn viên trường, xây </w:t>
      </w:r>
      <w:r w:rsidR="00330A71" w:rsidRPr="00CE1F57">
        <w:rPr>
          <w:rFonts w:ascii="Times New Roman" w:eastAsia="Times New Roman" w:hAnsi="Times New Roman" w:cs="Times New Roman"/>
          <w:sz w:val="26"/>
          <w:szCs w:val="26"/>
          <w:lang w:val="pt-BR"/>
        </w:rPr>
        <w:t xml:space="preserve">dựng thêm sân bóng đá phục vụ nhu cầu học tập và vui chơi của học sinh. </w:t>
      </w:r>
    </w:p>
    <w:p w:rsidR="00045FAF" w:rsidRDefault="00045FAF" w:rsidP="00045FAF">
      <w:pPr>
        <w:widowControl w:val="0"/>
        <w:tabs>
          <w:tab w:val="right" w:pos="567"/>
        </w:tabs>
        <w:spacing w:before="120" w:after="120"/>
        <w:ind w:right="-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lastRenderedPageBreak/>
        <w:tab/>
      </w:r>
      <w:r>
        <w:rPr>
          <w:rFonts w:ascii="Times New Roman" w:eastAsia="Times New Roman" w:hAnsi="Times New Roman" w:cs="Times New Roman"/>
          <w:sz w:val="26"/>
          <w:szCs w:val="26"/>
          <w:lang w:val="pt-BR"/>
        </w:rPr>
        <w:tab/>
      </w:r>
      <w:r w:rsidR="00330A71" w:rsidRPr="00CE1F57">
        <w:rPr>
          <w:rFonts w:ascii="Times New Roman" w:eastAsia="Times New Roman" w:hAnsi="Times New Roman" w:cs="Times New Roman"/>
          <w:sz w:val="26"/>
          <w:szCs w:val="26"/>
          <w:lang w:val="pt-BR"/>
        </w:rPr>
        <w:t xml:space="preserve"> </w:t>
      </w:r>
      <w:r w:rsidR="003C755D" w:rsidRPr="00CE1F57">
        <w:rPr>
          <w:rFonts w:ascii="Times New Roman" w:eastAsia="Times New Roman" w:hAnsi="Times New Roman" w:cs="Times New Roman"/>
          <w:sz w:val="26"/>
          <w:szCs w:val="26"/>
          <w:lang w:val="pt-BR"/>
        </w:rPr>
        <w:t xml:space="preserve">Hệ thống cây xanh thường xuyên được cắt tỉa sạch đẹp. </w:t>
      </w:r>
    </w:p>
    <w:p w:rsidR="003C755D" w:rsidRPr="00CE1F57" w:rsidRDefault="00045FAF" w:rsidP="00045FAF">
      <w:pPr>
        <w:widowControl w:val="0"/>
        <w:tabs>
          <w:tab w:val="decimal" w:pos="567"/>
        </w:tabs>
        <w:spacing w:before="120" w:after="120"/>
        <w:ind w:right="-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r>
      <w:r w:rsidR="00330A71" w:rsidRPr="00CE1F57">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ab/>
      </w:r>
      <w:r w:rsidR="003C755D" w:rsidRPr="00CE1F57">
        <w:rPr>
          <w:rFonts w:ascii="Times New Roman" w:eastAsia="Times New Roman" w:hAnsi="Times New Roman" w:cs="Times New Roman"/>
          <w:sz w:val="26"/>
          <w:szCs w:val="26"/>
          <w:lang w:val="pt-BR"/>
        </w:rPr>
        <w:t>Thường xuyên rà soát những điều kiện</w:t>
      </w:r>
      <w:r w:rsidR="00330A71" w:rsidRPr="00CE1F57">
        <w:rPr>
          <w:rFonts w:ascii="Times New Roman" w:eastAsia="Times New Roman" w:hAnsi="Times New Roman" w:cs="Times New Roman"/>
          <w:sz w:val="26"/>
          <w:szCs w:val="26"/>
          <w:lang w:val="pt-BR"/>
        </w:rPr>
        <w:t xml:space="preserve"> an toàn trường học</w:t>
      </w:r>
      <w:r w:rsidR="003C755D" w:rsidRPr="00CE1F57">
        <w:rPr>
          <w:rFonts w:ascii="Times New Roman" w:eastAsia="Times New Roman" w:hAnsi="Times New Roman" w:cs="Times New Roman"/>
          <w:sz w:val="26"/>
          <w:szCs w:val="26"/>
          <w:lang w:val="pt-BR"/>
        </w:rPr>
        <w:t>: cây xanh, cổng trường, phòng học, tường rào, nhà xe, hệ thống điện, hệ thống phòng cháy chữa cháy nhằm xây dựng môi trường trường học an toàn.</w:t>
      </w:r>
    </w:p>
    <w:p w:rsidR="00763F53" w:rsidRPr="00CE1F57" w:rsidRDefault="00FD5160"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e</w:t>
      </w:r>
      <w:r w:rsidR="00045FAF">
        <w:rPr>
          <w:rFonts w:ascii="Times New Roman" w:eastAsia="Times New Roman" w:hAnsi="Times New Roman" w:cs="Times New Roman"/>
          <w:b/>
          <w:sz w:val="26"/>
          <w:szCs w:val="26"/>
          <w:lang w:val="vi-VN"/>
        </w:rPr>
        <w:t xml:space="preserve"> Điều kiện về </w:t>
      </w:r>
      <w:r w:rsidR="00045FAF">
        <w:rPr>
          <w:rFonts w:ascii="Times New Roman" w:eastAsia="Times New Roman" w:hAnsi="Times New Roman" w:cs="Times New Roman"/>
          <w:b/>
          <w:sz w:val="26"/>
          <w:szCs w:val="26"/>
        </w:rPr>
        <w:t>t</w:t>
      </w:r>
      <w:r w:rsidR="00302D99" w:rsidRPr="00CE1F57">
        <w:rPr>
          <w:rFonts w:ascii="Times New Roman" w:eastAsia="Times New Roman" w:hAnsi="Times New Roman" w:cs="Times New Roman"/>
          <w:b/>
          <w:sz w:val="26"/>
          <w:szCs w:val="26"/>
          <w:lang w:val="vi-VN"/>
        </w:rPr>
        <w:t>hông tin</w:t>
      </w:r>
    </w:p>
    <w:p w:rsidR="00CF5D61" w:rsidRPr="00CE1F57" w:rsidRDefault="00045FAF" w:rsidP="00045FAF">
      <w:pPr>
        <w:tabs>
          <w:tab w:val="left" w:pos="567"/>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CF5D61" w:rsidRPr="00CE1F57">
        <w:rPr>
          <w:rFonts w:ascii="Times New Roman" w:eastAsia="Times New Roman" w:hAnsi="Times New Roman" w:cs="Times New Roman"/>
          <w:sz w:val="26"/>
          <w:szCs w:val="26"/>
          <w:lang w:val="vi-VN"/>
        </w:rPr>
        <w:t>Nhà trường đã tiến hành đầu tư nâng cấp đường truyền Internet với hệ thống Wifi và hệ thống dây mạng được lắp đặt đến tất cả các phòng học và phòng làm việc phục vụ, nâng cao chất lượng dạy học cũng như nâng cao hiệu quả của công việc chung</w:t>
      </w:r>
      <w:r w:rsidR="00CF5D61" w:rsidRPr="00CE1F57">
        <w:rPr>
          <w:rFonts w:ascii="Times New Roman" w:eastAsia="Times New Roman" w:hAnsi="Times New Roman" w:cs="Times New Roman"/>
          <w:sz w:val="26"/>
          <w:szCs w:val="26"/>
        </w:rPr>
        <w:t>,</w:t>
      </w:r>
      <w:r w:rsidR="00DC275E" w:rsidRPr="00CE1F57">
        <w:rPr>
          <w:rFonts w:ascii="Times New Roman" w:eastAsia="Times New Roman" w:hAnsi="Times New Roman" w:cs="Times New Roman"/>
          <w:sz w:val="26"/>
          <w:szCs w:val="26"/>
          <w:lang w:val="vi-VN"/>
        </w:rPr>
        <w:t xml:space="preserve"> </w:t>
      </w:r>
      <w:r w:rsidR="00DC275E" w:rsidRPr="00CE1F57">
        <w:rPr>
          <w:rFonts w:ascii="Times New Roman" w:eastAsia="Times New Roman" w:hAnsi="Times New Roman" w:cs="Times New Roman"/>
          <w:sz w:val="26"/>
          <w:szCs w:val="26"/>
        </w:rPr>
        <w:t>t</w:t>
      </w:r>
      <w:r w:rsidR="00CF5D61" w:rsidRPr="00CE1F57">
        <w:rPr>
          <w:rFonts w:ascii="Times New Roman" w:eastAsia="Times New Roman" w:hAnsi="Times New Roman" w:cs="Times New Roman"/>
          <w:sz w:val="26"/>
          <w:szCs w:val="26"/>
          <w:lang w:val="vi-VN"/>
        </w:rPr>
        <w:t>rang bị hệ thống Camera giám sát ở các dạy phòng học và trong khuôn viên của trường nhằm nâng cao hiệu quả của công tác quản lí của đơn vị</w:t>
      </w:r>
      <w:r w:rsidR="00CF5D61" w:rsidRPr="00CE1F57">
        <w:rPr>
          <w:rFonts w:ascii="Times New Roman" w:eastAsia="Times New Roman" w:hAnsi="Times New Roman" w:cs="Times New Roman"/>
          <w:sz w:val="26"/>
          <w:szCs w:val="26"/>
        </w:rPr>
        <w:t>, trang bị hệ thống cổng tự động nhằm tạo điều kiện thuận tiện cho công tác ra vào của C</w:t>
      </w:r>
      <w:r w:rsidR="00302D99" w:rsidRPr="00CE1F57">
        <w:rPr>
          <w:rFonts w:ascii="Times New Roman" w:eastAsia="Times New Roman" w:hAnsi="Times New Roman" w:cs="Times New Roman"/>
          <w:sz w:val="26"/>
          <w:szCs w:val="26"/>
        </w:rPr>
        <w:t>B, GV, NV và khách đến làm việc,</w:t>
      </w:r>
      <w:r w:rsidR="00CF5D61" w:rsidRPr="00CE1F57">
        <w:rPr>
          <w:rFonts w:ascii="Times New Roman" w:eastAsia="Times New Roman" w:hAnsi="Times New Roman" w:cs="Times New Roman"/>
          <w:sz w:val="26"/>
          <w:szCs w:val="26"/>
        </w:rPr>
        <w:t xml:space="preserve"> </w:t>
      </w:r>
      <w:r w:rsidR="00BC021D" w:rsidRPr="00CE1F57">
        <w:rPr>
          <w:rFonts w:ascii="Times New Roman" w:eastAsia="Times New Roman" w:hAnsi="Times New Roman" w:cs="Times New Roman"/>
          <w:sz w:val="26"/>
          <w:szCs w:val="26"/>
        </w:rPr>
        <w:t>tran</w:t>
      </w:r>
      <w:r w:rsidR="00DC275E" w:rsidRPr="00CE1F57">
        <w:rPr>
          <w:rFonts w:ascii="Times New Roman" w:eastAsia="Times New Roman" w:hAnsi="Times New Roman" w:cs="Times New Roman"/>
          <w:sz w:val="26"/>
          <w:szCs w:val="26"/>
        </w:rPr>
        <w:t xml:space="preserve">g bị bảng điện tử phục vụ cho công tác tuyên truyền về các ngày lễ lớn, các sự kiện quan trọng của ngành, của đất nước… </w:t>
      </w:r>
    </w:p>
    <w:p w:rsidR="00763F53" w:rsidRPr="00CE1F57" w:rsidRDefault="00FD5160"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bCs/>
          <w:iCs/>
          <w:sz w:val="26"/>
          <w:szCs w:val="26"/>
        </w:rPr>
        <w:t>g.</w:t>
      </w:r>
      <w:r w:rsidR="00302D99" w:rsidRPr="00CE1F57">
        <w:rPr>
          <w:rFonts w:ascii="Times New Roman" w:eastAsia="Times New Roman" w:hAnsi="Times New Roman" w:cs="Times New Roman"/>
          <w:b/>
          <w:sz w:val="26"/>
          <w:szCs w:val="26"/>
        </w:rPr>
        <w:t xml:space="preserve"> Nguồn lực tài chính</w:t>
      </w:r>
    </w:p>
    <w:p w:rsidR="00763F53" w:rsidRPr="00CE1F57" w:rsidRDefault="009523F1" w:rsidP="009523F1">
      <w:pPr>
        <w:tabs>
          <w:tab w:val="left" w:pos="567"/>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330A71" w:rsidRPr="00CE1F57">
        <w:rPr>
          <w:rFonts w:ascii="Times New Roman" w:eastAsia="Times New Roman" w:hAnsi="Times New Roman" w:cs="Times New Roman"/>
          <w:bCs/>
          <w:iCs/>
          <w:sz w:val="26"/>
          <w:szCs w:val="26"/>
        </w:rPr>
        <w:t xml:space="preserve"> </w:t>
      </w:r>
      <w:r w:rsidR="00763F53" w:rsidRPr="00CE1F57">
        <w:rPr>
          <w:rFonts w:ascii="Times New Roman" w:eastAsia="Times New Roman" w:hAnsi="Times New Roman" w:cs="Times New Roman"/>
          <w:bCs/>
          <w:iCs/>
          <w:sz w:val="26"/>
          <w:szCs w:val="26"/>
        </w:rPr>
        <w:t>Ngân sách hàng năm được cấp kịp thời.</w:t>
      </w:r>
    </w:p>
    <w:p w:rsidR="00763F53" w:rsidRPr="00CE1F57" w:rsidRDefault="009523F1" w:rsidP="009523F1">
      <w:pPr>
        <w:tabs>
          <w:tab w:val="left" w:pos="567"/>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330A71" w:rsidRPr="00CE1F57">
        <w:rPr>
          <w:rFonts w:ascii="Times New Roman" w:eastAsia="Times New Roman" w:hAnsi="Times New Roman" w:cs="Times New Roman"/>
          <w:bCs/>
          <w:iCs/>
          <w:sz w:val="26"/>
          <w:szCs w:val="26"/>
        </w:rPr>
        <w:t xml:space="preserve"> </w:t>
      </w:r>
      <w:r w:rsidR="00763F53" w:rsidRPr="00CE1F57">
        <w:rPr>
          <w:rFonts w:ascii="Times New Roman" w:eastAsia="Times New Roman" w:hAnsi="Times New Roman" w:cs="Times New Roman"/>
          <w:bCs/>
          <w:iCs/>
          <w:sz w:val="26"/>
          <w:szCs w:val="26"/>
        </w:rPr>
        <w:t>Huy động đủ các nguồn lực xã hội để phát triển trường.</w:t>
      </w:r>
    </w:p>
    <w:p w:rsidR="00763F53" w:rsidRPr="00CE1F57" w:rsidRDefault="00FD5160"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h.</w:t>
      </w:r>
      <w:r w:rsidR="00302D99" w:rsidRPr="00CE1F57">
        <w:rPr>
          <w:rFonts w:ascii="Times New Roman" w:eastAsia="Times New Roman" w:hAnsi="Times New Roman" w:cs="Times New Roman"/>
          <w:b/>
          <w:sz w:val="26"/>
          <w:szCs w:val="26"/>
        </w:rPr>
        <w:t xml:space="preserve"> Đổi mới giáo dục</w:t>
      </w:r>
    </w:p>
    <w:p w:rsidR="00330A71" w:rsidRPr="00CE1F57" w:rsidRDefault="009523F1"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0E3C8A" w:rsidRPr="00CE1F57">
        <w:rPr>
          <w:rFonts w:ascii="Times New Roman" w:eastAsia="Times New Roman" w:hAnsi="Times New Roman" w:cs="Times New Roman"/>
          <w:sz w:val="26"/>
          <w:szCs w:val="26"/>
        </w:rPr>
        <w:t>Hoạt động dạy học được th</w:t>
      </w:r>
      <w:r w:rsidR="00302D99" w:rsidRPr="00CE1F57">
        <w:rPr>
          <w:rFonts w:ascii="Times New Roman" w:eastAsia="Times New Roman" w:hAnsi="Times New Roman" w:cs="Times New Roman"/>
          <w:sz w:val="26"/>
          <w:szCs w:val="26"/>
        </w:rPr>
        <w:t>ực hiện có kỹ cương, nền nếp. Đội ngũ</w:t>
      </w:r>
      <w:r w:rsidR="000E3C8A" w:rsidRPr="00CE1F57">
        <w:rPr>
          <w:rFonts w:ascii="Times New Roman" w:eastAsia="Times New Roman" w:hAnsi="Times New Roman" w:cs="Times New Roman"/>
          <w:sz w:val="26"/>
          <w:szCs w:val="26"/>
        </w:rPr>
        <w:t xml:space="preserve"> giáo viên tích cực đổi mới phương pháp, ứng dụng tốt công nghệ thông tin vào dạy học, đổi mới kiểm tra đánh giá theo định hướng phát triển phẩm chất, năng lực học sinh. Các tổ, nhóm chuyên môn đổi mới sinh hoạt chuyên môn theo định hướng nghiên cứu bài học, xây dựng chuyên đề dạy học. </w:t>
      </w:r>
    </w:p>
    <w:p w:rsidR="000E3C8A" w:rsidRPr="00CE1F57" w:rsidRDefault="009523F1" w:rsidP="00CE1F57">
      <w:pPr>
        <w:tabs>
          <w:tab w:val="left" w:pos="567"/>
          <w:tab w:val="left" w:pos="3894"/>
          <w:tab w:val="left" w:pos="8647"/>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0E3C8A" w:rsidRPr="00CE1F57">
        <w:rPr>
          <w:rFonts w:ascii="Times New Roman" w:eastAsia="Times New Roman" w:hAnsi="Times New Roman" w:cs="Times New Roman"/>
          <w:sz w:val="26"/>
          <w:szCs w:val="26"/>
        </w:rPr>
        <w:t xml:space="preserve">Các hoạt động ngoại khóa, trải nghiệm bước đầu tổ chức có hiệu quả. Đã tổ chức được một số hoạt động giáo dục có chiều sâu và hiệu quả như sinh hoạt ngoại khóa, trải nghiệm, GD STEM, dạy học theo chuyên đề v.v </w:t>
      </w:r>
    </w:p>
    <w:p w:rsidR="00763F53" w:rsidRPr="00CE1F57" w:rsidRDefault="00FD5160" w:rsidP="00CE1F57">
      <w:pPr>
        <w:tabs>
          <w:tab w:val="left" w:pos="910"/>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i. </w:t>
      </w:r>
      <w:r w:rsidR="00302D99" w:rsidRPr="00CE1F57">
        <w:rPr>
          <w:rFonts w:ascii="Times New Roman" w:eastAsia="Times New Roman" w:hAnsi="Times New Roman" w:cs="Times New Roman"/>
          <w:b/>
          <w:sz w:val="26"/>
          <w:szCs w:val="26"/>
        </w:rPr>
        <w:t>Lãnh đạo và quản lý</w:t>
      </w:r>
      <w:r w:rsidR="00763F53" w:rsidRPr="00CE1F57">
        <w:rPr>
          <w:rFonts w:ascii="Times New Roman" w:eastAsia="Times New Roman" w:hAnsi="Times New Roman" w:cs="Times New Roman"/>
          <w:b/>
          <w:sz w:val="26"/>
          <w:szCs w:val="26"/>
        </w:rPr>
        <w:t xml:space="preserve"> </w:t>
      </w:r>
    </w:p>
    <w:p w:rsidR="00763F53" w:rsidRPr="00CE1F57" w:rsidRDefault="009523F1" w:rsidP="009523F1">
      <w:pPr>
        <w:tabs>
          <w:tab w:val="left" w:pos="567"/>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330A71" w:rsidRPr="00CE1F57">
        <w:rPr>
          <w:rFonts w:ascii="Times New Roman" w:eastAsia="Times New Roman" w:hAnsi="Times New Roman" w:cs="Times New Roman"/>
          <w:bCs/>
          <w:iCs/>
          <w:sz w:val="26"/>
          <w:szCs w:val="26"/>
        </w:rPr>
        <w:t xml:space="preserve"> </w:t>
      </w:r>
      <w:r w:rsidR="00302D99" w:rsidRPr="00CE1F57">
        <w:rPr>
          <w:rFonts w:ascii="Times New Roman" w:eastAsia="Times New Roman" w:hAnsi="Times New Roman" w:cs="Times New Roman"/>
          <w:bCs/>
          <w:iCs/>
          <w:sz w:val="26"/>
          <w:szCs w:val="26"/>
        </w:rPr>
        <w:t>Đội ngũ lãnh đạo quản lí đ</w:t>
      </w:r>
      <w:r w:rsidR="00763F53" w:rsidRPr="00CE1F57">
        <w:rPr>
          <w:rFonts w:ascii="Times New Roman" w:eastAsia="Times New Roman" w:hAnsi="Times New Roman" w:cs="Times New Roman"/>
          <w:bCs/>
          <w:iCs/>
          <w:sz w:val="26"/>
          <w:szCs w:val="26"/>
        </w:rPr>
        <w:t>ủ về số lượng, đạt chuẩn đào tạo.</w:t>
      </w:r>
      <w:r w:rsidR="00302D99" w:rsidRPr="00CE1F57">
        <w:rPr>
          <w:rFonts w:ascii="Times New Roman" w:eastAsia="Times New Roman" w:hAnsi="Times New Roman" w:cs="Times New Roman"/>
          <w:bCs/>
          <w:iCs/>
          <w:sz w:val="26"/>
          <w:szCs w:val="26"/>
        </w:rPr>
        <w:t xml:space="preserve"> </w:t>
      </w:r>
      <w:r w:rsidR="00763F53" w:rsidRPr="00CE1F57">
        <w:rPr>
          <w:rFonts w:ascii="Times New Roman" w:eastAsia="Times New Roman" w:hAnsi="Times New Roman" w:cs="Times New Roman"/>
          <w:bCs/>
          <w:iCs/>
          <w:sz w:val="26"/>
          <w:szCs w:val="26"/>
        </w:rPr>
        <w:t xml:space="preserve">Quản lý trường học theo kế hoạch </w:t>
      </w:r>
      <w:r w:rsidR="00302D99" w:rsidRPr="00CE1F57">
        <w:rPr>
          <w:rFonts w:ascii="Times New Roman" w:eastAsia="Times New Roman" w:hAnsi="Times New Roman" w:cs="Times New Roman"/>
          <w:bCs/>
          <w:iCs/>
          <w:sz w:val="26"/>
          <w:szCs w:val="26"/>
        </w:rPr>
        <w:t>với định hướng giải pháp cụ thể,</w:t>
      </w:r>
      <w:r w:rsidR="00763F53" w:rsidRPr="00CE1F57">
        <w:rPr>
          <w:rFonts w:ascii="Times New Roman" w:eastAsia="Times New Roman" w:hAnsi="Times New Roman" w:cs="Times New Roman"/>
          <w:bCs/>
          <w:iCs/>
          <w:sz w:val="26"/>
          <w:szCs w:val="26"/>
        </w:rPr>
        <w:t xml:space="preserve"> tạo được sự đồng thuận trong đội ngũ thực hiện nhiệm vụ chính trị.</w:t>
      </w:r>
    </w:p>
    <w:p w:rsidR="00763F53" w:rsidRPr="00CE1F57" w:rsidRDefault="009523F1" w:rsidP="009523F1">
      <w:pPr>
        <w:tabs>
          <w:tab w:val="left" w:pos="567"/>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sz w:val="26"/>
          <w:szCs w:val="26"/>
        </w:rPr>
        <w:tab/>
      </w:r>
      <w:r w:rsidR="00330A71" w:rsidRPr="00CE1F57">
        <w:rPr>
          <w:rFonts w:ascii="Times New Roman" w:eastAsia="Times New Roman" w:hAnsi="Times New Roman" w:cs="Times New Roman"/>
          <w:sz w:val="26"/>
          <w:szCs w:val="26"/>
        </w:rPr>
        <w:t xml:space="preserve"> </w:t>
      </w:r>
      <w:r w:rsidR="00763F53" w:rsidRPr="00CE1F57">
        <w:rPr>
          <w:rFonts w:ascii="Times New Roman" w:eastAsia="Times New Roman" w:hAnsi="Times New Roman" w:cs="Times New Roman"/>
          <w:sz w:val="26"/>
          <w:szCs w:val="26"/>
        </w:rPr>
        <w:t xml:space="preserve">Công tác tổ chức quản lý của lãnh đạo: Có tầm nhìn khoa học, năng động, sáng tạo, dám nghĩ </w:t>
      </w:r>
      <w:r w:rsidR="00763F53" w:rsidRPr="00CE1F57">
        <w:rPr>
          <w:rFonts w:ascii="Times New Roman" w:eastAsia="Times New Roman" w:hAnsi="Times New Roman" w:cs="Times New Roman"/>
          <w:sz w:val="26"/>
          <w:szCs w:val="26"/>
          <w:lang w:val="vi-VN"/>
        </w:rPr>
        <w:t>d</w:t>
      </w:r>
      <w:r w:rsidR="00763F53" w:rsidRPr="00CE1F57">
        <w:rPr>
          <w:rFonts w:ascii="Times New Roman" w:eastAsia="Times New Roman" w:hAnsi="Times New Roman" w:cs="Times New Roman"/>
          <w:sz w:val="26"/>
          <w:szCs w:val="26"/>
        </w:rPr>
        <w:t xml:space="preserve">ám làm, </w:t>
      </w:r>
      <w:r w:rsidR="00763F53" w:rsidRPr="00CE1F57">
        <w:rPr>
          <w:rFonts w:ascii="Times New Roman" w:eastAsia="Times New Roman" w:hAnsi="Times New Roman" w:cs="Times New Roman"/>
          <w:sz w:val="26"/>
          <w:szCs w:val="26"/>
          <w:lang w:val="vi-VN"/>
        </w:rPr>
        <w:t>d</w:t>
      </w:r>
      <w:r w:rsidR="00763F53" w:rsidRPr="00CE1F57">
        <w:rPr>
          <w:rFonts w:ascii="Times New Roman" w:eastAsia="Times New Roman" w:hAnsi="Times New Roman" w:cs="Times New Roman"/>
          <w:sz w:val="26"/>
          <w:szCs w:val="26"/>
        </w:rPr>
        <w:t>ám chịu trách nhiệm.</w:t>
      </w:r>
    </w:p>
    <w:p w:rsidR="00763F53" w:rsidRPr="00CE1F57" w:rsidRDefault="00462A66" w:rsidP="00CE1F57">
      <w:pPr>
        <w:tabs>
          <w:tab w:val="left" w:pos="910"/>
          <w:tab w:val="left" w:pos="8647"/>
        </w:tabs>
        <w:spacing w:before="120" w:after="120"/>
        <w:ind w:right="-1"/>
        <w:jc w:val="both"/>
        <w:rPr>
          <w:rFonts w:ascii="Times New Roman" w:eastAsia="Times New Roman" w:hAnsi="Times New Roman" w:cs="Times New Roman"/>
          <w:bCs/>
          <w:iCs/>
          <w:sz w:val="26"/>
          <w:szCs w:val="26"/>
        </w:rPr>
      </w:pPr>
      <w:r w:rsidRPr="00CE1F57">
        <w:rPr>
          <w:rFonts w:ascii="Times New Roman" w:eastAsia="Times New Roman" w:hAnsi="Times New Roman" w:cs="Times New Roman"/>
          <w:b/>
          <w:bCs/>
          <w:iCs/>
          <w:sz w:val="26"/>
          <w:szCs w:val="26"/>
        </w:rPr>
        <w:t>2</w:t>
      </w:r>
      <w:r w:rsidR="00330A71" w:rsidRPr="00CE1F57">
        <w:rPr>
          <w:rFonts w:ascii="Times New Roman" w:eastAsia="Times New Roman" w:hAnsi="Times New Roman" w:cs="Times New Roman"/>
          <w:b/>
          <w:bCs/>
          <w:iCs/>
          <w:sz w:val="26"/>
          <w:szCs w:val="26"/>
        </w:rPr>
        <w:t>.3</w:t>
      </w:r>
      <w:r w:rsidR="00763F53" w:rsidRPr="00CE1F57">
        <w:rPr>
          <w:rFonts w:ascii="Times New Roman" w:eastAsia="Times New Roman" w:hAnsi="Times New Roman" w:cs="Times New Roman"/>
          <w:b/>
          <w:bCs/>
          <w:iCs/>
          <w:sz w:val="26"/>
          <w:szCs w:val="26"/>
        </w:rPr>
        <w:t>.</w:t>
      </w:r>
      <w:r w:rsidR="00763F53" w:rsidRPr="00CE1F57">
        <w:rPr>
          <w:rFonts w:ascii="Times New Roman" w:eastAsia="Times New Roman" w:hAnsi="Times New Roman" w:cs="Times New Roman"/>
          <w:b/>
          <w:bCs/>
          <w:iCs/>
          <w:sz w:val="26"/>
          <w:szCs w:val="26"/>
          <w:lang w:val="vi-VN"/>
        </w:rPr>
        <w:t xml:space="preserve"> </w:t>
      </w:r>
      <w:r w:rsidR="00763F53" w:rsidRPr="00CE1F57">
        <w:rPr>
          <w:rFonts w:ascii="Times New Roman" w:eastAsia="Times New Roman" w:hAnsi="Times New Roman" w:cs="Times New Roman"/>
          <w:b/>
          <w:bCs/>
          <w:iCs/>
          <w:sz w:val="26"/>
          <w:szCs w:val="26"/>
        </w:rPr>
        <w:t>Mặt yếu</w:t>
      </w:r>
    </w:p>
    <w:p w:rsidR="00763F53" w:rsidRPr="00CE1F57" w:rsidRDefault="00FD5160" w:rsidP="00CE1F57">
      <w:pPr>
        <w:pStyle w:val="ListParagraph"/>
        <w:tabs>
          <w:tab w:val="left" w:pos="-1843"/>
        </w:tabs>
        <w:spacing w:before="120" w:after="120"/>
        <w:ind w:left="0" w:right="-1"/>
        <w:contextualSpacing w:val="0"/>
        <w:jc w:val="both"/>
        <w:rPr>
          <w:rFonts w:ascii="Times New Roman" w:eastAsia="Times New Roman" w:hAnsi="Times New Roman" w:cs="Times New Roman"/>
          <w:b/>
          <w:bCs/>
          <w:iCs/>
          <w:sz w:val="26"/>
          <w:szCs w:val="26"/>
        </w:rPr>
      </w:pPr>
      <w:r w:rsidRPr="00CE1F57">
        <w:rPr>
          <w:rFonts w:ascii="Times New Roman" w:eastAsia="Times New Roman" w:hAnsi="Times New Roman" w:cs="Times New Roman"/>
          <w:b/>
          <w:bCs/>
          <w:iCs/>
          <w:sz w:val="26"/>
          <w:szCs w:val="26"/>
        </w:rPr>
        <w:t>a.</w:t>
      </w:r>
      <w:r w:rsidR="00330A71" w:rsidRPr="00CE1F57">
        <w:rPr>
          <w:rFonts w:ascii="Times New Roman" w:eastAsia="Times New Roman" w:hAnsi="Times New Roman" w:cs="Times New Roman"/>
          <w:b/>
          <w:bCs/>
          <w:iCs/>
          <w:sz w:val="26"/>
          <w:szCs w:val="26"/>
        </w:rPr>
        <w:t xml:space="preserve"> </w:t>
      </w:r>
      <w:r w:rsidR="001630D6" w:rsidRPr="00CE1F57">
        <w:rPr>
          <w:rFonts w:ascii="Times New Roman" w:eastAsia="Times New Roman" w:hAnsi="Times New Roman" w:cs="Times New Roman"/>
          <w:b/>
          <w:bCs/>
          <w:iCs/>
          <w:sz w:val="26"/>
          <w:szCs w:val="26"/>
        </w:rPr>
        <w:t>Đội ngũ cán bộ, giáo viên</w:t>
      </w:r>
    </w:p>
    <w:p w:rsidR="00BC525E" w:rsidRPr="00CE1F57" w:rsidRDefault="009523F1" w:rsidP="009523F1">
      <w:pPr>
        <w:pStyle w:val="ListParagraph"/>
        <w:tabs>
          <w:tab w:val="left" w:pos="-1843"/>
          <w:tab w:val="decimal" w:pos="567"/>
        </w:tabs>
        <w:spacing w:before="120" w:after="120"/>
        <w:ind w:left="0" w:right="-1"/>
        <w:contextualSpacing w:val="0"/>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463544" w:rsidRPr="00CE1F57">
        <w:rPr>
          <w:rFonts w:ascii="Times New Roman" w:eastAsia="Times New Roman" w:hAnsi="Times New Roman" w:cs="Times New Roman"/>
          <w:bCs/>
          <w:iCs/>
          <w:sz w:val="26"/>
          <w:szCs w:val="26"/>
        </w:rPr>
        <w:t xml:space="preserve">  </w:t>
      </w:r>
      <w:r>
        <w:rPr>
          <w:rFonts w:ascii="Times New Roman" w:eastAsia="Times New Roman" w:hAnsi="Times New Roman" w:cs="Times New Roman"/>
          <w:bCs/>
          <w:iCs/>
          <w:sz w:val="26"/>
          <w:szCs w:val="26"/>
        </w:rPr>
        <w:tab/>
      </w:r>
      <w:r w:rsidR="00463544" w:rsidRPr="00CE1F57">
        <w:rPr>
          <w:rFonts w:ascii="Times New Roman" w:eastAsia="Times New Roman" w:hAnsi="Times New Roman" w:cs="Times New Roman"/>
          <w:bCs/>
          <w:iCs/>
          <w:sz w:val="26"/>
          <w:szCs w:val="26"/>
        </w:rPr>
        <w:t>Số lượng giáo viên</w:t>
      </w:r>
      <w:r w:rsidR="004E02CB" w:rsidRPr="00CE1F57">
        <w:rPr>
          <w:rFonts w:ascii="Times New Roman" w:eastAsia="Times New Roman" w:hAnsi="Times New Roman" w:cs="Times New Roman"/>
          <w:bCs/>
          <w:iCs/>
          <w:sz w:val="26"/>
          <w:szCs w:val="26"/>
        </w:rPr>
        <w:t>, nhân viên</w:t>
      </w:r>
      <w:r w:rsidR="00463544" w:rsidRPr="00CE1F57">
        <w:rPr>
          <w:rFonts w:ascii="Times New Roman" w:eastAsia="Times New Roman" w:hAnsi="Times New Roman" w:cs="Times New Roman"/>
          <w:bCs/>
          <w:iCs/>
          <w:sz w:val="26"/>
          <w:szCs w:val="26"/>
        </w:rPr>
        <w:t xml:space="preserve"> vẫn còn thiếu so với định mức quy định. </w:t>
      </w:r>
      <w:r w:rsidR="00BC525E" w:rsidRPr="00CE1F57">
        <w:rPr>
          <w:rFonts w:ascii="Times New Roman" w:eastAsia="Times New Roman" w:hAnsi="Times New Roman" w:cs="Times New Roman"/>
          <w:bCs/>
          <w:iCs/>
          <w:sz w:val="26"/>
          <w:szCs w:val="26"/>
        </w:rPr>
        <w:t>Đặc biệt ở một số môn học như Mĩ thuật, Âm nhạc không có giáo viên nên ảnh hưởng nhiều đến việc đáp ứng nhu cầu chọn môn của học sinh.</w:t>
      </w:r>
      <w:r w:rsidR="00A02742" w:rsidRPr="00CE1F57">
        <w:rPr>
          <w:rFonts w:ascii="Times New Roman" w:eastAsia="Times New Roman" w:hAnsi="Times New Roman" w:cs="Times New Roman"/>
          <w:bCs/>
          <w:iCs/>
          <w:sz w:val="26"/>
          <w:szCs w:val="26"/>
        </w:rPr>
        <w:t xml:space="preserve"> Nhà trường vẫn chưa có nhân viên thiết bị trường học. do vậy khó khăn trong công tác quản lí thiết bị trường học.</w:t>
      </w:r>
    </w:p>
    <w:p w:rsidR="00463544" w:rsidRPr="00CE1F57" w:rsidRDefault="009523F1" w:rsidP="00CE1F57">
      <w:pPr>
        <w:pStyle w:val="ListParagraph"/>
        <w:tabs>
          <w:tab w:val="left" w:pos="-1843"/>
        </w:tabs>
        <w:spacing w:before="120" w:after="120"/>
        <w:ind w:left="0" w:right="-1"/>
        <w:contextualSpacing w:val="0"/>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lastRenderedPageBreak/>
        <w:tab/>
      </w:r>
      <w:r w:rsidR="00BC525E" w:rsidRPr="00CE1F57">
        <w:rPr>
          <w:rFonts w:ascii="Times New Roman" w:eastAsia="Times New Roman" w:hAnsi="Times New Roman" w:cs="Times New Roman"/>
          <w:bCs/>
          <w:iCs/>
          <w:sz w:val="26"/>
          <w:szCs w:val="26"/>
        </w:rPr>
        <w:t xml:space="preserve"> </w:t>
      </w:r>
      <w:r w:rsidR="002057FD" w:rsidRPr="00CE1F57">
        <w:rPr>
          <w:rFonts w:ascii="Times New Roman" w:eastAsia="Times New Roman" w:hAnsi="Times New Roman" w:cs="Times New Roman"/>
          <w:bCs/>
          <w:iCs/>
          <w:sz w:val="26"/>
          <w:szCs w:val="26"/>
        </w:rPr>
        <w:t xml:space="preserve">Hiện tượng thừa thiếu cục bộ </w:t>
      </w:r>
      <w:r w:rsidR="00AE114C" w:rsidRPr="00CE1F57">
        <w:rPr>
          <w:rFonts w:ascii="Times New Roman" w:eastAsia="Times New Roman" w:hAnsi="Times New Roman" w:cs="Times New Roman"/>
          <w:bCs/>
          <w:iCs/>
          <w:sz w:val="26"/>
          <w:szCs w:val="26"/>
        </w:rPr>
        <w:t xml:space="preserve">giáo viên </w:t>
      </w:r>
      <w:r w:rsidR="00AD6AB3" w:rsidRPr="00CE1F57">
        <w:rPr>
          <w:rFonts w:ascii="Times New Roman" w:eastAsia="Times New Roman" w:hAnsi="Times New Roman" w:cs="Times New Roman"/>
          <w:bCs/>
          <w:iCs/>
          <w:sz w:val="26"/>
          <w:szCs w:val="26"/>
        </w:rPr>
        <w:t xml:space="preserve">ở các môn học </w:t>
      </w:r>
      <w:r w:rsidR="002057FD" w:rsidRPr="00CE1F57">
        <w:rPr>
          <w:rFonts w:ascii="Times New Roman" w:eastAsia="Times New Roman" w:hAnsi="Times New Roman" w:cs="Times New Roman"/>
          <w:bCs/>
          <w:iCs/>
          <w:sz w:val="26"/>
          <w:szCs w:val="26"/>
        </w:rPr>
        <w:t xml:space="preserve">gây khó khăn trong công tác phân công nhiệm vụ. </w:t>
      </w:r>
    </w:p>
    <w:p w:rsidR="004E02CB" w:rsidRPr="00CE1F57" w:rsidRDefault="009523F1" w:rsidP="00CE1F57">
      <w:pPr>
        <w:pStyle w:val="ListParagraph"/>
        <w:tabs>
          <w:tab w:val="left" w:pos="-1843"/>
        </w:tabs>
        <w:spacing w:before="120" w:after="120"/>
        <w:ind w:left="0" w:right="-1"/>
        <w:contextualSpacing w:val="0"/>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4E02CB" w:rsidRPr="00CE1F57">
        <w:rPr>
          <w:rFonts w:ascii="Times New Roman" w:eastAsia="Times New Roman" w:hAnsi="Times New Roman" w:cs="Times New Roman"/>
          <w:bCs/>
          <w:iCs/>
          <w:sz w:val="26"/>
          <w:szCs w:val="26"/>
        </w:rPr>
        <w:t xml:space="preserve"> Đội ngũ giáo viên trẻ đang ở độ tuổi sinh con, có con nhỏ, điều kiện gia đình còn nhiều khó khăn. </w:t>
      </w:r>
    </w:p>
    <w:p w:rsidR="00763F53" w:rsidRPr="00CE1F57" w:rsidRDefault="009523F1" w:rsidP="009523F1">
      <w:pPr>
        <w:tabs>
          <w:tab w:val="left" w:pos="-1843"/>
          <w:tab w:val="left" w:pos="567"/>
        </w:tabs>
        <w:spacing w:before="120" w:after="120"/>
        <w:ind w:right="-1"/>
        <w:jc w:val="both"/>
        <w:rPr>
          <w:rFonts w:ascii="Times New Roman" w:eastAsia="Times New Roman" w:hAnsi="Times New Roman" w:cs="Times New Roman"/>
          <w:sz w:val="26"/>
          <w:szCs w:val="26"/>
        </w:rPr>
      </w:pPr>
      <w:r>
        <w:rPr>
          <w:rFonts w:ascii="Times New Roman" w:eastAsia="Calibri" w:hAnsi="Times New Roman" w:cs="Times New Roman"/>
          <w:sz w:val="26"/>
          <w:szCs w:val="26"/>
        </w:rPr>
        <w:tab/>
      </w:r>
      <w:r w:rsidR="00330A71" w:rsidRPr="00CE1F57">
        <w:rPr>
          <w:rFonts w:ascii="Times New Roman" w:eastAsia="Calibri" w:hAnsi="Times New Roman" w:cs="Times New Roman"/>
          <w:sz w:val="26"/>
          <w:szCs w:val="26"/>
        </w:rPr>
        <w:t xml:space="preserve"> </w:t>
      </w:r>
      <w:r w:rsidR="00763F53" w:rsidRPr="00CE1F57">
        <w:rPr>
          <w:rFonts w:ascii="Times New Roman" w:eastAsia="Calibri" w:hAnsi="Times New Roman" w:cs="Times New Roman"/>
          <w:sz w:val="26"/>
          <w:szCs w:val="26"/>
        </w:rPr>
        <w:t>Đội ngũ giáo viên của trường tuổi đời, tuổi nghề còn trẻ, kinh nghiệm giáo dục chưa nhiều nên hiệu quả giáo dục chưa cao. Một bộ phận nhỏ</w:t>
      </w:r>
      <w:r w:rsidR="006B53DB" w:rsidRPr="00CE1F57">
        <w:rPr>
          <w:rFonts w:ascii="Times New Roman" w:eastAsia="Calibri" w:hAnsi="Times New Roman" w:cs="Times New Roman"/>
          <w:sz w:val="26"/>
          <w:szCs w:val="26"/>
        </w:rPr>
        <w:t xml:space="preserve"> cán bộ,</w:t>
      </w:r>
      <w:r w:rsidR="00763F53" w:rsidRPr="00CE1F57">
        <w:rPr>
          <w:rFonts w:ascii="Times New Roman" w:eastAsia="Calibri" w:hAnsi="Times New Roman" w:cs="Times New Roman"/>
          <w:sz w:val="26"/>
          <w:szCs w:val="26"/>
        </w:rPr>
        <w:t xml:space="preserve"> giáo viên chưa thực sự đáp ứng được yêu cầu đổi mới giảng dạy hoặc quản lý, giáo dục học sinh; chưa thực sự gương mẫu trong công việc.</w:t>
      </w:r>
    </w:p>
    <w:p w:rsidR="00763F53"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330A71" w:rsidRPr="00CE1F57">
        <w:rPr>
          <w:rFonts w:ascii="Times New Roman" w:eastAsia="Calibri" w:hAnsi="Times New Roman" w:cs="Times New Roman"/>
          <w:sz w:val="26"/>
          <w:szCs w:val="26"/>
        </w:rPr>
        <w:t xml:space="preserve"> </w:t>
      </w:r>
      <w:r w:rsidR="00763F53" w:rsidRPr="00CE1F57">
        <w:rPr>
          <w:rFonts w:ascii="Times New Roman" w:eastAsia="Calibri" w:hAnsi="Times New Roman" w:cs="Times New Roman"/>
          <w:sz w:val="26"/>
          <w:szCs w:val="26"/>
        </w:rPr>
        <w:t xml:space="preserve">Phương pháp dạy học của một bộ phận giáo viên chậm đổi mới, chỉ coi trọng việc dạy kiến thức, chưa quan tâm dạy kỹ năng sống cho học sinh. Bên cạnh đó, còn có giáo viên trình độ chuyên môn còn hạn chế, không tự học, bảo thủ, sự tín nhiệm của học sinh và đồng nghiệp thấp. </w:t>
      </w:r>
    </w:p>
    <w:p w:rsidR="00763F53"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763F53" w:rsidRPr="00CE1F57">
        <w:rPr>
          <w:rFonts w:ascii="Times New Roman" w:eastAsia="Calibri" w:hAnsi="Times New Roman" w:cs="Times New Roman"/>
          <w:sz w:val="26"/>
          <w:szCs w:val="26"/>
        </w:rPr>
        <w:t xml:space="preserve">Công tác tự học, tự nghiên cứu, bồi dưỡng về nghiệp vụ của một số giáo viên </w:t>
      </w:r>
      <w:r w:rsidR="00763F53" w:rsidRPr="00CE1F57">
        <w:rPr>
          <w:rFonts w:ascii="Times New Roman" w:eastAsia="Calibri" w:hAnsi="Times New Roman" w:cs="Times New Roman"/>
          <w:sz w:val="26"/>
          <w:szCs w:val="26"/>
          <w:lang w:val="nl-NL"/>
        </w:rPr>
        <w:t>để nâng cao trình độ chuyên môn và nghiệp vụ</w:t>
      </w:r>
      <w:r w:rsidR="00763F53" w:rsidRPr="00CE1F57">
        <w:rPr>
          <w:rFonts w:ascii="Times New Roman" w:eastAsia="Calibri" w:hAnsi="Times New Roman" w:cs="Times New Roman"/>
          <w:sz w:val="26"/>
          <w:szCs w:val="26"/>
        </w:rPr>
        <w:t xml:space="preserve"> còn nhiều hạn chế đ</w:t>
      </w:r>
      <w:r w:rsidR="00763F53" w:rsidRPr="00CE1F57">
        <w:rPr>
          <w:rFonts w:ascii="Times New Roman" w:eastAsia="Calibri" w:hAnsi="Times New Roman" w:cs="Times New Roman"/>
          <w:sz w:val="26"/>
          <w:szCs w:val="26"/>
          <w:lang w:val="nl-NL"/>
        </w:rPr>
        <w:t xml:space="preserve">ang dừng ở mức lý luận chung, chưa đi sâu vào chuyên đề cho từng môn học, chưa có những hướng dẫn cụ thể về cách thức thực hiện chia từng loại hình bài, phù </w:t>
      </w:r>
      <w:r w:rsidR="00763F53" w:rsidRPr="00CE1F57">
        <w:rPr>
          <w:rFonts w:ascii="Times New Roman" w:eastAsia="Calibri" w:hAnsi="Times New Roman" w:cs="Times New Roman"/>
          <w:sz w:val="26"/>
          <w:szCs w:val="26"/>
        </w:rPr>
        <w:t xml:space="preserve">hợp đặc thù từng bộ môn. </w:t>
      </w:r>
    </w:p>
    <w:p w:rsidR="006B53DB"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330A71" w:rsidRPr="00CE1F57">
        <w:rPr>
          <w:rFonts w:ascii="Times New Roman" w:eastAsia="Calibri" w:hAnsi="Times New Roman" w:cs="Times New Roman"/>
          <w:sz w:val="26"/>
          <w:szCs w:val="26"/>
        </w:rPr>
        <w:t xml:space="preserve"> </w:t>
      </w:r>
      <w:r w:rsidR="00763F53" w:rsidRPr="00CE1F57">
        <w:rPr>
          <w:rFonts w:ascii="Times New Roman" w:eastAsia="Calibri" w:hAnsi="Times New Roman" w:cs="Times New Roman"/>
          <w:sz w:val="26"/>
          <w:szCs w:val="26"/>
        </w:rPr>
        <w:t>Một b</w:t>
      </w:r>
      <w:r w:rsidR="00763F53" w:rsidRPr="00CE1F57">
        <w:rPr>
          <w:rFonts w:ascii="Times New Roman" w:eastAsia="Calibri" w:hAnsi="Times New Roman" w:cs="Times New Roman"/>
          <w:sz w:val="26"/>
          <w:szCs w:val="26"/>
          <w:lang w:val="vi-VN"/>
        </w:rPr>
        <w:t>ộ</w:t>
      </w:r>
      <w:r w:rsidR="00763F53" w:rsidRPr="00CE1F57">
        <w:rPr>
          <w:rFonts w:ascii="Times New Roman" w:eastAsia="Calibri" w:hAnsi="Times New Roman" w:cs="Times New Roman"/>
          <w:sz w:val="26"/>
          <w:szCs w:val="26"/>
        </w:rPr>
        <w:t xml:space="preserve"> phận GV còn hạn chế về khả năng ứng dụng CNTT, xem nhẹ, chưa khai thác có hiệu quả các tài nguyên trên Internet.</w:t>
      </w:r>
    </w:p>
    <w:p w:rsidR="00763F53" w:rsidRPr="00CE1F57" w:rsidRDefault="00FD5160" w:rsidP="00CE1F57">
      <w:pPr>
        <w:pStyle w:val="ListParagraph"/>
        <w:spacing w:before="120" w:after="120"/>
        <w:ind w:left="0" w:right="-1"/>
        <w:contextualSpacing w:val="0"/>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b.</w:t>
      </w:r>
      <w:r w:rsidR="00330A71" w:rsidRPr="00CE1F57">
        <w:rPr>
          <w:rFonts w:ascii="Times New Roman" w:eastAsia="Times New Roman" w:hAnsi="Times New Roman" w:cs="Times New Roman"/>
          <w:b/>
          <w:sz w:val="26"/>
          <w:szCs w:val="26"/>
        </w:rPr>
        <w:t xml:space="preserve"> </w:t>
      </w:r>
      <w:r w:rsidR="001630D6" w:rsidRPr="00CE1F57">
        <w:rPr>
          <w:rFonts w:ascii="Times New Roman" w:eastAsia="Times New Roman" w:hAnsi="Times New Roman" w:cs="Times New Roman"/>
          <w:b/>
          <w:sz w:val="26"/>
          <w:szCs w:val="26"/>
        </w:rPr>
        <w:t>Học sinh</w:t>
      </w:r>
    </w:p>
    <w:p w:rsidR="00763F53"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rPr>
      </w:pPr>
      <w:r>
        <w:rPr>
          <w:rFonts w:ascii="Times New Roman" w:eastAsia="Calibri" w:hAnsi="Times New Roman" w:cs="Times New Roman"/>
          <w:bCs/>
          <w:iCs/>
          <w:sz w:val="26"/>
          <w:szCs w:val="26"/>
        </w:rPr>
        <w:tab/>
      </w:r>
      <w:r w:rsidR="00463544" w:rsidRPr="00CE1F57">
        <w:rPr>
          <w:rFonts w:ascii="Times New Roman" w:eastAsia="Calibri" w:hAnsi="Times New Roman" w:cs="Times New Roman"/>
          <w:bCs/>
          <w:iCs/>
          <w:sz w:val="26"/>
          <w:szCs w:val="26"/>
        </w:rPr>
        <w:t xml:space="preserve"> </w:t>
      </w:r>
      <w:r w:rsidR="00763F53" w:rsidRPr="00CE1F57">
        <w:rPr>
          <w:rFonts w:ascii="Times New Roman" w:eastAsia="Calibri" w:hAnsi="Times New Roman" w:cs="Times New Roman"/>
          <w:bCs/>
          <w:iCs/>
          <w:sz w:val="26"/>
          <w:szCs w:val="26"/>
        </w:rPr>
        <w:t xml:space="preserve">Vẫn còn sự chênh lệch rất lớn về mặt bằng kiến thức của học sinh. </w:t>
      </w:r>
      <w:r w:rsidR="00763F53" w:rsidRPr="00CE1F57">
        <w:rPr>
          <w:rFonts w:ascii="Times New Roman" w:eastAsia="Calibri" w:hAnsi="Times New Roman" w:cs="Times New Roman"/>
          <w:sz w:val="26"/>
          <w:szCs w:val="26"/>
        </w:rPr>
        <w:t>Chất lượng tuyển sinh</w:t>
      </w:r>
      <w:r w:rsidR="00763F53" w:rsidRPr="00CE1F57">
        <w:rPr>
          <w:rFonts w:ascii="Times New Roman" w:eastAsia="Calibri" w:hAnsi="Times New Roman" w:cs="Times New Roman"/>
          <w:bCs/>
          <w:iCs/>
          <w:sz w:val="26"/>
          <w:szCs w:val="26"/>
        </w:rPr>
        <w:t xml:space="preserve"> đầu vào lớp 10 còn </w:t>
      </w:r>
      <w:r w:rsidR="00763F53" w:rsidRPr="00CE1F57">
        <w:rPr>
          <w:rFonts w:ascii="Times New Roman" w:eastAsia="Calibri" w:hAnsi="Times New Roman" w:cs="Times New Roman"/>
          <w:sz w:val="26"/>
          <w:szCs w:val="26"/>
        </w:rPr>
        <w:t>thấp</w:t>
      </w:r>
      <w:r w:rsidR="000975E7" w:rsidRPr="00CE1F57">
        <w:rPr>
          <w:rFonts w:ascii="Times New Roman" w:eastAsia="Calibri" w:hAnsi="Times New Roman" w:cs="Times New Roman"/>
          <w:sz w:val="26"/>
          <w:szCs w:val="26"/>
        </w:rPr>
        <w:t xml:space="preserve">. Số học sinh có năng lực khá giỏi trúng tuyển vào trường vẫn còn thấp so với một số trường THPT trên địa bàn. </w:t>
      </w:r>
    </w:p>
    <w:p w:rsidR="00763F53"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iCs/>
          <w:sz w:val="26"/>
          <w:szCs w:val="26"/>
        </w:rPr>
      </w:pPr>
      <w:r>
        <w:rPr>
          <w:rFonts w:ascii="Times New Roman" w:eastAsia="Calibri" w:hAnsi="Times New Roman" w:cs="Times New Roman"/>
          <w:sz w:val="26"/>
          <w:szCs w:val="26"/>
        </w:rPr>
        <w:tab/>
      </w:r>
      <w:r w:rsidR="00463544" w:rsidRPr="00CE1F57">
        <w:rPr>
          <w:rFonts w:ascii="Times New Roman" w:eastAsia="Calibri" w:hAnsi="Times New Roman" w:cs="Times New Roman"/>
          <w:sz w:val="26"/>
          <w:szCs w:val="26"/>
        </w:rPr>
        <w:t xml:space="preserve"> </w:t>
      </w:r>
      <w:r w:rsidR="00763F53" w:rsidRPr="00CE1F57">
        <w:rPr>
          <w:rFonts w:ascii="Times New Roman" w:eastAsia="Calibri" w:hAnsi="Times New Roman" w:cs="Times New Roman"/>
          <w:sz w:val="26"/>
          <w:szCs w:val="26"/>
        </w:rPr>
        <w:t xml:space="preserve">Kĩ năng sống còn nhiều hạn chế: Ý thức học tập nỗ lực vươn lên của học sinh chưa cao, vẫn còn nhiều học sinh có học lực yếu, thái độ học tập, rèn luyện chưa tốt. </w:t>
      </w:r>
    </w:p>
    <w:p w:rsidR="00763F53"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lang w:val="nl-NL"/>
        </w:rPr>
      </w:pPr>
      <w:r>
        <w:rPr>
          <w:rFonts w:ascii="Times New Roman" w:eastAsia="Calibri" w:hAnsi="Times New Roman" w:cs="Times New Roman"/>
          <w:sz w:val="26"/>
          <w:szCs w:val="26"/>
        </w:rPr>
        <w:tab/>
      </w:r>
      <w:r w:rsidR="00463544" w:rsidRPr="00CE1F57">
        <w:rPr>
          <w:rFonts w:ascii="Times New Roman" w:eastAsia="Calibri" w:hAnsi="Times New Roman" w:cs="Times New Roman"/>
          <w:sz w:val="26"/>
          <w:szCs w:val="26"/>
        </w:rPr>
        <w:t xml:space="preserve"> </w:t>
      </w:r>
      <w:r w:rsidR="00763F53" w:rsidRPr="00CE1F57">
        <w:rPr>
          <w:rFonts w:ascii="Times New Roman" w:eastAsia="Calibri" w:hAnsi="Times New Roman" w:cs="Times New Roman"/>
          <w:sz w:val="26"/>
          <w:szCs w:val="26"/>
        </w:rPr>
        <w:t>Hầu hết học sinh có xu hướng học lệch khối để phục vụ cho kì thi Đại học gắn với định hướng nghề nghiệp tương lai, do vậy không dành thời gian và công sức cho việc học các bộ môn còn lạ</w:t>
      </w:r>
      <w:r w:rsidR="001630D6" w:rsidRPr="00CE1F57">
        <w:rPr>
          <w:rFonts w:ascii="Times New Roman" w:eastAsia="Calibri" w:hAnsi="Times New Roman" w:cs="Times New Roman"/>
          <w:sz w:val="26"/>
          <w:szCs w:val="26"/>
        </w:rPr>
        <w:t>i. T</w:t>
      </w:r>
      <w:r w:rsidR="00763F53" w:rsidRPr="00CE1F57">
        <w:rPr>
          <w:rFonts w:ascii="Times New Roman" w:eastAsia="Calibri" w:hAnsi="Times New Roman" w:cs="Times New Roman"/>
          <w:sz w:val="26"/>
          <w:szCs w:val="26"/>
        </w:rPr>
        <w:t>ính tích cực, tự giác, chủ động và sáng tạo trong việc học tập các môn này đều bị hạn chế, thậm chí rất thấp.</w:t>
      </w:r>
    </w:p>
    <w:p w:rsidR="00815DBC" w:rsidRPr="00CE1F57" w:rsidRDefault="009523F1" w:rsidP="00CE1F57">
      <w:pPr>
        <w:tabs>
          <w:tab w:val="left" w:pos="567"/>
          <w:tab w:val="left" w:pos="910"/>
          <w:tab w:val="left" w:pos="8647"/>
        </w:tabs>
        <w:spacing w:before="120" w:after="120"/>
        <w:ind w:right="-1"/>
        <w:jc w:val="both"/>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r>
      <w:r w:rsidR="00463544" w:rsidRPr="00CE1F57">
        <w:rPr>
          <w:rFonts w:ascii="Times New Roman" w:eastAsia="Calibri" w:hAnsi="Times New Roman" w:cs="Times New Roman"/>
          <w:sz w:val="26"/>
          <w:szCs w:val="26"/>
          <w:lang w:val="nl-NL"/>
        </w:rPr>
        <w:t xml:space="preserve"> </w:t>
      </w:r>
      <w:r w:rsidR="001630D6" w:rsidRPr="00CE1F57">
        <w:rPr>
          <w:rFonts w:ascii="Times New Roman" w:eastAsia="Calibri" w:hAnsi="Times New Roman" w:cs="Times New Roman"/>
          <w:sz w:val="26"/>
          <w:szCs w:val="26"/>
          <w:lang w:val="nl-NL"/>
        </w:rPr>
        <w:t>Một số</w:t>
      </w:r>
      <w:r w:rsidR="00763F53" w:rsidRPr="00CE1F57">
        <w:rPr>
          <w:rFonts w:ascii="Times New Roman" w:eastAsia="Calibri" w:hAnsi="Times New Roman" w:cs="Times New Roman"/>
          <w:sz w:val="26"/>
          <w:szCs w:val="26"/>
          <w:lang w:val="nl-NL"/>
        </w:rPr>
        <w:t xml:space="preserve"> họ</w:t>
      </w:r>
      <w:r w:rsidR="000E4F9E" w:rsidRPr="00CE1F57">
        <w:rPr>
          <w:rFonts w:ascii="Times New Roman" w:eastAsia="Calibri" w:hAnsi="Times New Roman" w:cs="Times New Roman"/>
          <w:sz w:val="26"/>
          <w:szCs w:val="26"/>
          <w:lang w:val="nl-NL"/>
        </w:rPr>
        <w:t xml:space="preserve">c sinh </w:t>
      </w:r>
      <w:r w:rsidR="001630D6" w:rsidRPr="00CE1F57">
        <w:rPr>
          <w:rFonts w:ascii="Times New Roman" w:eastAsia="Calibri" w:hAnsi="Times New Roman" w:cs="Times New Roman"/>
          <w:sz w:val="26"/>
          <w:szCs w:val="26"/>
          <w:lang w:val="nl-NL"/>
        </w:rPr>
        <w:t>chưa xác định mục tiêu học tậ</w:t>
      </w:r>
      <w:r w:rsidR="000E4F9E" w:rsidRPr="00CE1F57">
        <w:rPr>
          <w:rFonts w:ascii="Times New Roman" w:eastAsia="Calibri" w:hAnsi="Times New Roman" w:cs="Times New Roman"/>
          <w:sz w:val="26"/>
          <w:szCs w:val="26"/>
          <w:lang w:val="nl-NL"/>
        </w:rPr>
        <w:t xml:space="preserve">p, trong học tập vẫn còn lơ là mất tập trung, đối phó.  </w:t>
      </w:r>
    </w:p>
    <w:p w:rsidR="00763F53" w:rsidRPr="00CE1F57" w:rsidRDefault="00FD5160" w:rsidP="00CE1F57">
      <w:pPr>
        <w:pStyle w:val="ListParagraph"/>
        <w:tabs>
          <w:tab w:val="left" w:pos="-1701"/>
          <w:tab w:val="left" w:pos="8647"/>
        </w:tabs>
        <w:spacing w:before="120" w:after="120"/>
        <w:ind w:left="0" w:right="-1"/>
        <w:contextualSpacing w:val="0"/>
        <w:jc w:val="both"/>
        <w:rPr>
          <w:rFonts w:ascii="Times New Roman" w:eastAsia="Times New Roman" w:hAnsi="Times New Roman" w:cs="Times New Roman"/>
          <w:b/>
          <w:sz w:val="26"/>
          <w:szCs w:val="26"/>
          <w:lang w:val="nl-NL"/>
        </w:rPr>
      </w:pPr>
      <w:r w:rsidRPr="00CE1F57">
        <w:rPr>
          <w:rFonts w:ascii="Times New Roman" w:eastAsia="Times New Roman" w:hAnsi="Times New Roman" w:cs="Times New Roman"/>
          <w:b/>
          <w:sz w:val="26"/>
          <w:szCs w:val="26"/>
          <w:lang w:val="nl-NL"/>
        </w:rPr>
        <w:t>c.</w:t>
      </w:r>
      <w:r w:rsidR="00463544" w:rsidRPr="00CE1F57">
        <w:rPr>
          <w:rFonts w:ascii="Times New Roman" w:eastAsia="Times New Roman" w:hAnsi="Times New Roman" w:cs="Times New Roman"/>
          <w:b/>
          <w:sz w:val="26"/>
          <w:szCs w:val="26"/>
          <w:lang w:val="nl-NL"/>
        </w:rPr>
        <w:t xml:space="preserve"> </w:t>
      </w:r>
      <w:r w:rsidR="00763F53" w:rsidRPr="00CE1F57">
        <w:rPr>
          <w:rFonts w:ascii="Times New Roman" w:eastAsia="Times New Roman" w:hAnsi="Times New Roman" w:cs="Times New Roman"/>
          <w:b/>
          <w:sz w:val="26"/>
          <w:szCs w:val="26"/>
          <w:lang w:val="nl-NL"/>
        </w:rPr>
        <w:t>Qu</w:t>
      </w:r>
      <w:r w:rsidR="001630D6" w:rsidRPr="00CE1F57">
        <w:rPr>
          <w:rFonts w:ascii="Times New Roman" w:eastAsia="Times New Roman" w:hAnsi="Times New Roman" w:cs="Times New Roman"/>
          <w:b/>
          <w:sz w:val="26"/>
          <w:szCs w:val="26"/>
          <w:lang w:val="nl-NL"/>
        </w:rPr>
        <w:t>ỹ đất, cơ sở vật chất, thiết bị</w:t>
      </w:r>
    </w:p>
    <w:p w:rsidR="00463544" w:rsidRPr="00CE1F57" w:rsidRDefault="009523F1" w:rsidP="009523F1">
      <w:pPr>
        <w:tabs>
          <w:tab w:val="left" w:pos="567"/>
          <w:tab w:val="left" w:pos="8647"/>
        </w:tabs>
        <w:spacing w:before="120" w:after="120"/>
        <w:ind w:right="-1"/>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00463544" w:rsidRPr="00CE1F57">
        <w:rPr>
          <w:rFonts w:ascii="Times New Roman" w:eastAsia="Times New Roman" w:hAnsi="Times New Roman" w:cs="Times New Roman"/>
          <w:sz w:val="26"/>
          <w:szCs w:val="26"/>
          <w:lang w:val="nl-NL"/>
        </w:rPr>
        <w:t xml:space="preserve"> </w:t>
      </w:r>
      <w:r w:rsidR="00815DBC" w:rsidRPr="00CE1F57">
        <w:rPr>
          <w:rFonts w:ascii="Times New Roman" w:eastAsia="Times New Roman" w:hAnsi="Times New Roman" w:cs="Times New Roman"/>
          <w:sz w:val="26"/>
          <w:szCs w:val="26"/>
          <w:lang w:val="nl-NL"/>
        </w:rPr>
        <w:t xml:space="preserve">Cơ sở vật chất nhà trường trải qua thời gian đã hư hỏng nhiều, chỉ đáp ứng được yêu cầu tối thiểu, chưa đáp ứng hết nhu cầu học tập và giảng dạy của học sinh và giáo viên. </w:t>
      </w:r>
    </w:p>
    <w:p w:rsidR="00815DBC" w:rsidRPr="00CE1F57" w:rsidRDefault="009523F1" w:rsidP="009523F1">
      <w:pPr>
        <w:tabs>
          <w:tab w:val="left" w:pos="567"/>
          <w:tab w:val="left" w:pos="8647"/>
        </w:tabs>
        <w:spacing w:before="120" w:after="120"/>
        <w:ind w:right="-1"/>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00463544" w:rsidRPr="00CE1F57">
        <w:rPr>
          <w:rFonts w:ascii="Times New Roman" w:eastAsia="Times New Roman" w:hAnsi="Times New Roman" w:cs="Times New Roman"/>
          <w:sz w:val="26"/>
          <w:szCs w:val="26"/>
          <w:lang w:val="nl-NL"/>
        </w:rPr>
        <w:t xml:space="preserve"> </w:t>
      </w:r>
      <w:r w:rsidR="00815DBC" w:rsidRPr="00CE1F57">
        <w:rPr>
          <w:rFonts w:ascii="Times New Roman" w:eastAsia="Times New Roman" w:hAnsi="Times New Roman" w:cs="Times New Roman"/>
          <w:sz w:val="26"/>
          <w:szCs w:val="26"/>
          <w:lang w:val="nl-NL"/>
        </w:rPr>
        <w:t>Sân chơi, bãi tập còn chưa đáp ứng yêu cầu tập luyện và thi đấu, chưa có nhà tập đa năng nên khó khăn trong tổ chức dạy học môn Thể dục, Giáo dục quốc phòng- an ninh và tổ chức các hoạt động ngoại khóa, hoạt động trải nghiệm.</w:t>
      </w:r>
    </w:p>
    <w:p w:rsidR="00763F53" w:rsidRPr="00CE1F57" w:rsidRDefault="009523F1" w:rsidP="009523F1">
      <w:pPr>
        <w:tabs>
          <w:tab w:val="left" w:pos="567"/>
          <w:tab w:val="left" w:pos="8647"/>
        </w:tabs>
        <w:spacing w:before="120" w:after="120"/>
        <w:ind w:right="-1"/>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lastRenderedPageBreak/>
        <w:tab/>
      </w:r>
      <w:r w:rsidR="00463544" w:rsidRPr="00CE1F57">
        <w:rPr>
          <w:rFonts w:ascii="Times New Roman" w:eastAsia="Times New Roman" w:hAnsi="Times New Roman" w:cs="Times New Roman"/>
          <w:sz w:val="26"/>
          <w:szCs w:val="26"/>
          <w:lang w:val="nl-NL"/>
        </w:rPr>
        <w:t xml:space="preserve"> </w:t>
      </w:r>
      <w:r w:rsidR="000732C1" w:rsidRPr="00CE1F57">
        <w:rPr>
          <w:rFonts w:ascii="Times New Roman" w:eastAsia="Times New Roman" w:hAnsi="Times New Roman" w:cs="Times New Roman"/>
          <w:sz w:val="26"/>
          <w:szCs w:val="26"/>
          <w:lang w:val="nl-NL"/>
        </w:rPr>
        <w:t>Thiết bị dạy học còn thiếu so với nhu cầu học tập, d</w:t>
      </w:r>
      <w:r w:rsidR="00763F53" w:rsidRPr="00CE1F57">
        <w:rPr>
          <w:rFonts w:ascii="Times New Roman" w:eastAsia="Times New Roman" w:hAnsi="Times New Roman" w:cs="Times New Roman"/>
          <w:sz w:val="26"/>
          <w:szCs w:val="26"/>
          <w:lang w:val="nl-NL"/>
        </w:rPr>
        <w:t>ụng cụ thí nghiệm, thực hành qua thời gian sử dụng có hư hỏng, hóa chất hết hạn sử dụng chưa đáp ứng được hết yêu cầu dạy và học.</w:t>
      </w:r>
    </w:p>
    <w:p w:rsidR="00594EB1" w:rsidRPr="00CE1F57" w:rsidRDefault="00FD5160" w:rsidP="00CE1F57">
      <w:pPr>
        <w:pStyle w:val="ListParagraph"/>
        <w:tabs>
          <w:tab w:val="left" w:pos="-1985"/>
          <w:tab w:val="left" w:pos="0"/>
          <w:tab w:val="left" w:pos="8647"/>
        </w:tabs>
        <w:spacing w:before="120" w:after="120"/>
        <w:ind w:left="0" w:right="-1"/>
        <w:contextualSpacing w:val="0"/>
        <w:jc w:val="both"/>
        <w:rPr>
          <w:rFonts w:ascii="Times New Roman" w:eastAsia="Times New Roman" w:hAnsi="Times New Roman" w:cs="Times New Roman"/>
          <w:sz w:val="26"/>
          <w:szCs w:val="26"/>
          <w:lang w:val="nl-NL"/>
        </w:rPr>
      </w:pPr>
      <w:r w:rsidRPr="00CE1F57">
        <w:rPr>
          <w:rFonts w:ascii="Times New Roman" w:eastAsia="Times New Roman" w:hAnsi="Times New Roman" w:cs="Times New Roman"/>
          <w:b/>
          <w:sz w:val="26"/>
          <w:szCs w:val="26"/>
          <w:lang w:val="nl-NL"/>
        </w:rPr>
        <w:t>d.</w:t>
      </w:r>
      <w:r w:rsidR="00463544" w:rsidRPr="00CE1F57">
        <w:rPr>
          <w:rFonts w:ascii="Times New Roman" w:eastAsia="Times New Roman" w:hAnsi="Times New Roman" w:cs="Times New Roman"/>
          <w:b/>
          <w:sz w:val="26"/>
          <w:szCs w:val="26"/>
          <w:lang w:val="nl-NL"/>
        </w:rPr>
        <w:t xml:space="preserve"> </w:t>
      </w:r>
      <w:r w:rsidR="00763F53" w:rsidRPr="00CE1F57">
        <w:rPr>
          <w:rFonts w:ascii="Times New Roman" w:eastAsia="Times New Roman" w:hAnsi="Times New Roman" w:cs="Times New Roman"/>
          <w:b/>
          <w:sz w:val="26"/>
          <w:szCs w:val="26"/>
          <w:lang w:val="nl-NL"/>
        </w:rPr>
        <w:t>Nguồn lực tài chính</w:t>
      </w:r>
      <w:r w:rsidR="00763F53" w:rsidRPr="00CE1F57">
        <w:rPr>
          <w:rFonts w:ascii="Times New Roman" w:eastAsia="Times New Roman" w:hAnsi="Times New Roman" w:cs="Times New Roman"/>
          <w:sz w:val="26"/>
          <w:szCs w:val="26"/>
          <w:lang w:val="nl-NL"/>
        </w:rPr>
        <w:t>:</w:t>
      </w:r>
    </w:p>
    <w:p w:rsidR="00463544" w:rsidRPr="00CE1F57" w:rsidRDefault="009523F1" w:rsidP="009523F1">
      <w:pPr>
        <w:tabs>
          <w:tab w:val="left" w:pos="0"/>
          <w:tab w:val="left" w:pos="567"/>
          <w:tab w:val="left" w:pos="8647"/>
        </w:tabs>
        <w:spacing w:before="120" w:after="120"/>
        <w:ind w:right="-1"/>
        <w:jc w:val="both"/>
        <w:rPr>
          <w:rFonts w:ascii="Times New Roman" w:eastAsia="Times New Roman" w:hAnsi="Times New Roman" w:cs="Times New Roman"/>
          <w:sz w:val="26"/>
          <w:szCs w:val="26"/>
          <w:lang w:val="nl-NL"/>
        </w:rPr>
      </w:pPr>
      <w:r>
        <w:rPr>
          <w:rFonts w:ascii="Times New Roman" w:eastAsia="Times New Roman" w:hAnsi="Times New Roman" w:cs="Times New Roman"/>
          <w:b/>
          <w:sz w:val="26"/>
          <w:szCs w:val="26"/>
          <w:lang w:val="nl-NL"/>
        </w:rPr>
        <w:tab/>
      </w:r>
      <w:r w:rsidR="00463544" w:rsidRPr="00CE1F57">
        <w:rPr>
          <w:rFonts w:ascii="Times New Roman" w:eastAsia="Times New Roman" w:hAnsi="Times New Roman" w:cs="Times New Roman"/>
          <w:b/>
          <w:sz w:val="26"/>
          <w:szCs w:val="26"/>
          <w:lang w:val="nl-NL"/>
        </w:rPr>
        <w:t xml:space="preserve"> </w:t>
      </w:r>
      <w:r w:rsidR="00594EB1" w:rsidRPr="00CE1F57">
        <w:rPr>
          <w:rFonts w:ascii="Times New Roman" w:eastAsia="Times New Roman" w:hAnsi="Times New Roman" w:cs="Times New Roman"/>
          <w:sz w:val="26"/>
          <w:szCs w:val="26"/>
          <w:lang w:val="nl-NL"/>
        </w:rPr>
        <w:t>Nguồn ki</w:t>
      </w:r>
      <w:r w:rsidR="000732C1" w:rsidRPr="00CE1F57">
        <w:rPr>
          <w:rFonts w:ascii="Times New Roman" w:eastAsia="Times New Roman" w:hAnsi="Times New Roman" w:cs="Times New Roman"/>
          <w:sz w:val="26"/>
          <w:szCs w:val="26"/>
          <w:lang w:val="nl-NL"/>
        </w:rPr>
        <w:t xml:space="preserve">nh phí thường xuyên còn hạn chế. </w:t>
      </w:r>
    </w:p>
    <w:p w:rsidR="00594EB1" w:rsidRPr="00CE1F57" w:rsidRDefault="009523F1" w:rsidP="009523F1">
      <w:pPr>
        <w:tabs>
          <w:tab w:val="left" w:pos="0"/>
          <w:tab w:val="left" w:pos="567"/>
          <w:tab w:val="left" w:pos="8647"/>
        </w:tabs>
        <w:spacing w:before="120" w:after="120"/>
        <w:ind w:right="-1"/>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ab/>
      </w:r>
      <w:r w:rsidR="00463544" w:rsidRPr="00CE1F57">
        <w:rPr>
          <w:rFonts w:ascii="Times New Roman" w:eastAsia="Times New Roman" w:hAnsi="Times New Roman" w:cs="Times New Roman"/>
          <w:sz w:val="26"/>
          <w:szCs w:val="26"/>
          <w:lang w:val="nl-NL"/>
        </w:rPr>
        <w:t xml:space="preserve"> </w:t>
      </w:r>
      <w:r w:rsidR="002037DD" w:rsidRPr="00CE1F57">
        <w:rPr>
          <w:rFonts w:ascii="Times New Roman" w:eastAsia="Times New Roman" w:hAnsi="Times New Roman" w:cs="Times New Roman"/>
          <w:sz w:val="26"/>
          <w:szCs w:val="26"/>
          <w:lang w:val="nl-NL"/>
        </w:rPr>
        <w:t>V</w:t>
      </w:r>
      <w:r w:rsidR="00594EB1" w:rsidRPr="00CE1F57">
        <w:rPr>
          <w:rFonts w:ascii="Times New Roman" w:eastAsia="Times New Roman" w:hAnsi="Times New Roman" w:cs="Times New Roman"/>
          <w:sz w:val="26"/>
          <w:szCs w:val="26"/>
          <w:lang w:val="nl-NL"/>
        </w:rPr>
        <w:t>iệc huy động các ng</w:t>
      </w:r>
      <w:r w:rsidR="000732C1" w:rsidRPr="00CE1F57">
        <w:rPr>
          <w:rFonts w:ascii="Times New Roman" w:eastAsia="Times New Roman" w:hAnsi="Times New Roman" w:cs="Times New Roman"/>
          <w:sz w:val="26"/>
          <w:szCs w:val="26"/>
          <w:lang w:val="nl-NL"/>
        </w:rPr>
        <w:t>u</w:t>
      </w:r>
      <w:r w:rsidR="00594EB1" w:rsidRPr="00CE1F57">
        <w:rPr>
          <w:rFonts w:ascii="Times New Roman" w:eastAsia="Times New Roman" w:hAnsi="Times New Roman" w:cs="Times New Roman"/>
          <w:sz w:val="26"/>
          <w:szCs w:val="26"/>
          <w:lang w:val="nl-NL"/>
        </w:rPr>
        <w:t xml:space="preserve">ồn lực của các tổ chức cá nhân còn gặp nhiều khó khăn do trường đóng chân ở địa bàn nông thôn, đời sống </w:t>
      </w:r>
      <w:r w:rsidR="000732C1" w:rsidRPr="00CE1F57">
        <w:rPr>
          <w:rFonts w:ascii="Times New Roman" w:eastAsia="Times New Roman" w:hAnsi="Times New Roman" w:cs="Times New Roman"/>
          <w:sz w:val="26"/>
          <w:szCs w:val="26"/>
          <w:lang w:val="nl-NL"/>
        </w:rPr>
        <w:t>k</w:t>
      </w:r>
      <w:r w:rsidR="00594EB1" w:rsidRPr="00CE1F57">
        <w:rPr>
          <w:rFonts w:ascii="Times New Roman" w:eastAsia="Times New Roman" w:hAnsi="Times New Roman" w:cs="Times New Roman"/>
          <w:sz w:val="26"/>
          <w:szCs w:val="26"/>
          <w:lang w:val="nl-NL"/>
        </w:rPr>
        <w:t xml:space="preserve">inh tế của người dân còn gặp nhiều khó khăn. </w:t>
      </w:r>
    </w:p>
    <w:p w:rsidR="00594EB1" w:rsidRPr="00CE1F57" w:rsidRDefault="00FD5160" w:rsidP="00CE1F57">
      <w:pPr>
        <w:pStyle w:val="ListParagraph"/>
        <w:tabs>
          <w:tab w:val="left" w:pos="-1985"/>
          <w:tab w:val="left" w:pos="8647"/>
        </w:tabs>
        <w:spacing w:before="120" w:after="120"/>
        <w:ind w:left="0" w:right="-1"/>
        <w:contextualSpacing w:val="0"/>
        <w:jc w:val="both"/>
        <w:rPr>
          <w:rFonts w:ascii="Times New Roman" w:eastAsia="Times New Roman" w:hAnsi="Times New Roman" w:cs="Times New Roman"/>
          <w:b/>
          <w:sz w:val="26"/>
          <w:szCs w:val="26"/>
          <w:lang w:val="nl-NL"/>
        </w:rPr>
      </w:pPr>
      <w:r w:rsidRPr="00CE1F57">
        <w:rPr>
          <w:rFonts w:ascii="Times New Roman" w:eastAsia="Times New Roman" w:hAnsi="Times New Roman" w:cs="Times New Roman"/>
          <w:b/>
          <w:sz w:val="26"/>
          <w:szCs w:val="26"/>
          <w:lang w:val="nl-NL"/>
        </w:rPr>
        <w:t xml:space="preserve">e. </w:t>
      </w:r>
      <w:r w:rsidR="00463544" w:rsidRPr="00CE1F57">
        <w:rPr>
          <w:rFonts w:ascii="Times New Roman" w:eastAsia="Times New Roman" w:hAnsi="Times New Roman" w:cs="Times New Roman"/>
          <w:b/>
          <w:sz w:val="26"/>
          <w:szCs w:val="26"/>
          <w:lang w:val="nl-NL"/>
        </w:rPr>
        <w:t xml:space="preserve"> </w:t>
      </w:r>
      <w:r w:rsidR="00763F53" w:rsidRPr="00CE1F57">
        <w:rPr>
          <w:rFonts w:ascii="Times New Roman" w:eastAsia="Times New Roman" w:hAnsi="Times New Roman" w:cs="Times New Roman"/>
          <w:b/>
          <w:sz w:val="26"/>
          <w:szCs w:val="26"/>
          <w:lang w:val="nl-NL"/>
        </w:rPr>
        <w:t xml:space="preserve">Điều kiện về </w:t>
      </w:r>
      <w:r w:rsidR="00763F53" w:rsidRPr="00CE1F57">
        <w:rPr>
          <w:rFonts w:ascii="Times New Roman" w:eastAsia="Times New Roman" w:hAnsi="Times New Roman" w:cs="Times New Roman"/>
          <w:b/>
          <w:sz w:val="26"/>
          <w:szCs w:val="26"/>
          <w:lang w:val="vi-VN"/>
        </w:rPr>
        <w:t>t</w:t>
      </w:r>
      <w:r w:rsidR="00505123" w:rsidRPr="00CE1F57">
        <w:rPr>
          <w:rFonts w:ascii="Times New Roman" w:eastAsia="Times New Roman" w:hAnsi="Times New Roman" w:cs="Times New Roman"/>
          <w:b/>
          <w:sz w:val="26"/>
          <w:szCs w:val="26"/>
          <w:lang w:val="nl-NL"/>
        </w:rPr>
        <w:t>hông tin</w:t>
      </w:r>
    </w:p>
    <w:p w:rsidR="00463544" w:rsidRPr="00CE1F57" w:rsidRDefault="009523F1" w:rsidP="00CE1F57">
      <w:pPr>
        <w:pStyle w:val="ListParagraph"/>
        <w:tabs>
          <w:tab w:val="left" w:pos="-1985"/>
        </w:tabs>
        <w:spacing w:before="120" w:after="120"/>
        <w:ind w:left="0"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63544" w:rsidRPr="00CE1F57">
        <w:rPr>
          <w:rFonts w:ascii="Times New Roman" w:eastAsia="Times New Roman" w:hAnsi="Times New Roman" w:cs="Times New Roman"/>
          <w:sz w:val="26"/>
          <w:szCs w:val="26"/>
        </w:rPr>
        <w:t xml:space="preserve"> Đường truyền internet có lúc vẫn chưa ổn định gây khó </w:t>
      </w:r>
      <w:r w:rsidR="00782874" w:rsidRPr="00CE1F57">
        <w:rPr>
          <w:rFonts w:ascii="Times New Roman" w:eastAsia="Times New Roman" w:hAnsi="Times New Roman" w:cs="Times New Roman"/>
          <w:sz w:val="26"/>
          <w:szCs w:val="26"/>
        </w:rPr>
        <w:t>khă</w:t>
      </w:r>
      <w:r w:rsidR="00463544" w:rsidRPr="00CE1F57">
        <w:rPr>
          <w:rFonts w:ascii="Times New Roman" w:eastAsia="Times New Roman" w:hAnsi="Times New Roman" w:cs="Times New Roman"/>
          <w:sz w:val="26"/>
          <w:szCs w:val="26"/>
        </w:rPr>
        <w:t xml:space="preserve">n cho hoạt động dạy học. </w:t>
      </w:r>
    </w:p>
    <w:p w:rsidR="00763F53" w:rsidRPr="00CE1F57" w:rsidRDefault="00FD5160" w:rsidP="00CE1F57">
      <w:pPr>
        <w:pStyle w:val="ListParagraph"/>
        <w:tabs>
          <w:tab w:val="left" w:pos="-1985"/>
        </w:tabs>
        <w:spacing w:before="120" w:after="120"/>
        <w:ind w:left="0"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g.</w:t>
      </w:r>
      <w:r w:rsidR="00463544" w:rsidRPr="00CE1F57">
        <w:rPr>
          <w:rFonts w:ascii="Times New Roman" w:eastAsia="Times New Roman" w:hAnsi="Times New Roman" w:cs="Times New Roman"/>
          <w:b/>
          <w:sz w:val="26"/>
          <w:szCs w:val="26"/>
        </w:rPr>
        <w:t xml:space="preserve"> </w:t>
      </w:r>
      <w:r w:rsidR="00763F53" w:rsidRPr="00CE1F57">
        <w:rPr>
          <w:rFonts w:ascii="Times New Roman" w:eastAsia="Times New Roman" w:hAnsi="Times New Roman" w:cs="Times New Roman"/>
          <w:b/>
          <w:sz w:val="26"/>
          <w:szCs w:val="26"/>
        </w:rPr>
        <w:t xml:space="preserve">Lãnh đạo và quản lý: </w:t>
      </w:r>
    </w:p>
    <w:p w:rsidR="000E28A8" w:rsidRPr="00CE1F57" w:rsidRDefault="00782874" w:rsidP="009523F1">
      <w:pPr>
        <w:tabs>
          <w:tab w:val="decimal" w:pos="-3402"/>
          <w:tab w:val="left" w:pos="56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 xml:space="preserve"> </w:t>
      </w:r>
      <w:r w:rsidR="009523F1">
        <w:rPr>
          <w:rFonts w:ascii="Times New Roman" w:eastAsia="Times New Roman" w:hAnsi="Times New Roman" w:cs="Times New Roman"/>
          <w:b/>
          <w:sz w:val="26"/>
          <w:szCs w:val="26"/>
        </w:rPr>
        <w:tab/>
      </w:r>
      <w:r w:rsidR="00822DC1" w:rsidRPr="00CE1F57">
        <w:rPr>
          <w:rFonts w:ascii="Times New Roman" w:eastAsia="Times New Roman" w:hAnsi="Times New Roman" w:cs="Times New Roman"/>
          <w:sz w:val="26"/>
          <w:szCs w:val="26"/>
        </w:rPr>
        <w:t>Việc quản lí của l</w:t>
      </w:r>
      <w:r w:rsidR="000E28A8" w:rsidRPr="00CE1F57">
        <w:rPr>
          <w:rFonts w:ascii="Times New Roman" w:eastAsia="Times New Roman" w:hAnsi="Times New Roman" w:cs="Times New Roman"/>
          <w:sz w:val="26"/>
          <w:szCs w:val="26"/>
        </w:rPr>
        <w:t>ãnh đạo trường tuy có được chú trọng như</w:t>
      </w:r>
      <w:r w:rsidR="00822DC1" w:rsidRPr="00CE1F57">
        <w:rPr>
          <w:rFonts w:ascii="Times New Roman" w:eastAsia="Times New Roman" w:hAnsi="Times New Roman" w:cs="Times New Roman"/>
          <w:sz w:val="26"/>
          <w:szCs w:val="26"/>
        </w:rPr>
        <w:t>ng đôi khi chưa được chặt chẽ. V</w:t>
      </w:r>
      <w:r w:rsidR="000E28A8" w:rsidRPr="00CE1F57">
        <w:rPr>
          <w:rFonts w:ascii="Times New Roman" w:eastAsia="Times New Roman" w:hAnsi="Times New Roman" w:cs="Times New Roman"/>
          <w:sz w:val="26"/>
          <w:szCs w:val="26"/>
        </w:rPr>
        <w:t>iệc kiểm tra thực hiện các</w:t>
      </w:r>
      <w:r w:rsidR="000D7F6F" w:rsidRPr="00CE1F57">
        <w:rPr>
          <w:rFonts w:ascii="Times New Roman" w:eastAsia="Times New Roman" w:hAnsi="Times New Roman" w:cs="Times New Roman"/>
          <w:sz w:val="26"/>
          <w:szCs w:val="26"/>
        </w:rPr>
        <w:t xml:space="preserve"> kế hoạch đôi khi chưa kịp thời dẫn đến c</w:t>
      </w:r>
      <w:r w:rsidR="000E28A8" w:rsidRPr="00CE1F57">
        <w:rPr>
          <w:rFonts w:ascii="Times New Roman" w:eastAsia="Times New Roman" w:hAnsi="Times New Roman" w:cs="Times New Roman"/>
          <w:sz w:val="26"/>
          <w:szCs w:val="26"/>
        </w:rPr>
        <w:t>hất lượng giáo dục của của một số môn còn thấp.</w:t>
      </w:r>
    </w:p>
    <w:p w:rsidR="00763F53" w:rsidRPr="00CE1F57" w:rsidRDefault="009523F1" w:rsidP="009523F1">
      <w:pPr>
        <w:tabs>
          <w:tab w:val="left" w:pos="-3402"/>
          <w:tab w:val="decimal" w:pos="-3261"/>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782874" w:rsidRPr="00CE1F57">
        <w:rPr>
          <w:rFonts w:ascii="Times New Roman" w:eastAsia="Times New Roman" w:hAnsi="Times New Roman" w:cs="Times New Roman"/>
          <w:bCs/>
          <w:iCs/>
          <w:sz w:val="26"/>
          <w:szCs w:val="26"/>
        </w:rPr>
        <w:t xml:space="preserve"> </w:t>
      </w:r>
      <w:r w:rsidR="00763F53" w:rsidRPr="00CE1F57">
        <w:rPr>
          <w:rFonts w:ascii="Times New Roman" w:eastAsia="Times New Roman" w:hAnsi="Times New Roman" w:cs="Times New Roman"/>
          <w:bCs/>
          <w:iCs/>
          <w:sz w:val="26"/>
          <w:szCs w:val="26"/>
        </w:rPr>
        <w:t xml:space="preserve">Đội ngũ Ban giám hiệu trẻ, ít kinh nghiệm, còn hạn chế về năng lực ngoại ngữ và tin học. </w:t>
      </w:r>
      <w:r w:rsidR="00763F53" w:rsidRPr="00CE1F57">
        <w:rPr>
          <w:rFonts w:ascii="Times New Roman" w:eastAsia="Calibri" w:hAnsi="Times New Roman" w:cs="Times New Roman"/>
          <w:sz w:val="26"/>
          <w:szCs w:val="26"/>
        </w:rPr>
        <w:t xml:space="preserve">Một vài Tổ trưởng chuyên môn, TPCM thiếu kiến thức về khoa học quản lý, nên chưa thể trợ giúp có hiệu quả cho BGH trong việc chỉ đạo và kiểm tra hoạt động giáo dục của giáo viên. </w:t>
      </w:r>
      <w:r w:rsidR="00763F53" w:rsidRPr="00CE1F57">
        <w:rPr>
          <w:rFonts w:ascii="Times New Roman" w:eastAsia="Calibri" w:hAnsi="Times New Roman" w:cs="Times New Roman"/>
          <w:sz w:val="26"/>
          <w:szCs w:val="26"/>
          <w:lang w:val="nl-NL"/>
        </w:rPr>
        <w:t>Việc chỉ đạo hoạt động của các tổ chuyên môn chưa đi vào chiều sâu, nội dung các hoạt động chuyên môn chưa tập trung vào những vấn đề cốt lõi đổi mới sinh hoạt tổ chuyên môn.</w:t>
      </w:r>
      <w:r w:rsidR="00782874" w:rsidRPr="00CE1F57">
        <w:rPr>
          <w:rFonts w:ascii="Times New Roman" w:eastAsia="Calibri" w:hAnsi="Times New Roman" w:cs="Times New Roman"/>
          <w:sz w:val="26"/>
          <w:szCs w:val="26"/>
          <w:lang w:val="nl-NL"/>
        </w:rPr>
        <w:t xml:space="preserve"> C</w:t>
      </w:r>
      <w:r w:rsidR="005F0F8C" w:rsidRPr="00CE1F57">
        <w:rPr>
          <w:rFonts w:ascii="Times New Roman" w:eastAsia="Calibri" w:hAnsi="Times New Roman" w:cs="Times New Roman"/>
          <w:sz w:val="26"/>
          <w:szCs w:val="26"/>
          <w:lang w:val="nl-NL"/>
        </w:rPr>
        <w:t>hất lượng một số môn học vẫn còn thấp so với chuẩn chung: Môn Lịch sử, Địa lí, Ngữ văn, Toán, Tiếng Anh...</w:t>
      </w:r>
    </w:p>
    <w:p w:rsidR="00763F53" w:rsidRPr="00CE1F57" w:rsidRDefault="009523F1" w:rsidP="00CE1F57">
      <w:pPr>
        <w:tabs>
          <w:tab w:val="left" w:pos="709"/>
          <w:tab w:val="left" w:pos="910"/>
          <w:tab w:val="left" w:pos="8647"/>
        </w:tabs>
        <w:spacing w:before="120" w:after="120"/>
        <w:ind w:right="-1"/>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ab/>
      </w:r>
      <w:r w:rsidR="00763F53" w:rsidRPr="00CE1F57">
        <w:rPr>
          <w:rFonts w:ascii="Times New Roman" w:eastAsia="Times New Roman" w:hAnsi="Times New Roman" w:cs="Times New Roman"/>
          <w:bCs/>
          <w:iCs/>
          <w:sz w:val="26"/>
          <w:szCs w:val="26"/>
        </w:rPr>
        <w:t>Vẫn tiềm ẩn những bất đồng có thể xảy ra mâu thuẫn giữa cá nhân với cá nhân; giữa cá nhân với tập thể.</w:t>
      </w:r>
    </w:p>
    <w:p w:rsidR="00772F58" w:rsidRPr="00CE1F57" w:rsidRDefault="00576AB1" w:rsidP="00CE1F57">
      <w:pPr>
        <w:tabs>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3. Đị</w:t>
      </w:r>
      <w:r w:rsidR="00A16DD5" w:rsidRPr="00CE1F57">
        <w:rPr>
          <w:rFonts w:ascii="Times New Roman" w:hAnsi="Times New Roman" w:cs="Times New Roman"/>
          <w:b/>
          <w:sz w:val="26"/>
          <w:szCs w:val="26"/>
        </w:rPr>
        <w:t>nh hư</w:t>
      </w:r>
      <w:r w:rsidRPr="00CE1F57">
        <w:rPr>
          <w:rFonts w:ascii="Times New Roman" w:hAnsi="Times New Roman" w:cs="Times New Roman"/>
          <w:b/>
          <w:sz w:val="26"/>
          <w:szCs w:val="26"/>
        </w:rPr>
        <w:t>ớng xây dựng kế hoạch giáo dụ</w:t>
      </w:r>
      <w:r w:rsidR="00A16DD5" w:rsidRPr="00CE1F57">
        <w:rPr>
          <w:rFonts w:ascii="Times New Roman" w:hAnsi="Times New Roman" w:cs="Times New Roman"/>
          <w:b/>
          <w:sz w:val="26"/>
          <w:szCs w:val="26"/>
        </w:rPr>
        <w:t>c nhà trườ</w:t>
      </w:r>
      <w:r w:rsidRPr="00CE1F57">
        <w:rPr>
          <w:rFonts w:ascii="Times New Roman" w:hAnsi="Times New Roman" w:cs="Times New Roman"/>
          <w:b/>
          <w:sz w:val="26"/>
          <w:szCs w:val="26"/>
        </w:rPr>
        <w:t xml:space="preserve">ng </w:t>
      </w:r>
    </w:p>
    <w:p w:rsidR="00A86431" w:rsidRPr="00CE1F57" w:rsidRDefault="00A86431"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3.1. Quy mô số lớp</w:t>
      </w:r>
    </w:p>
    <w:tbl>
      <w:tblPr>
        <w:tblStyle w:val="TableGrid"/>
        <w:tblW w:w="0" w:type="auto"/>
        <w:tblLook w:val="04A0" w:firstRow="1" w:lastRow="0" w:firstColumn="1" w:lastColumn="0" w:noHBand="0" w:noVBand="1"/>
      </w:tblPr>
      <w:tblGrid>
        <w:gridCol w:w="1242"/>
        <w:gridCol w:w="1915"/>
        <w:gridCol w:w="1915"/>
      </w:tblGrid>
      <w:tr w:rsidR="00A86431" w:rsidRPr="00CE1F57" w:rsidTr="00A86431">
        <w:tc>
          <w:tcPr>
            <w:tcW w:w="1242"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Khối</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Số lớp</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Số học sinh</w:t>
            </w:r>
          </w:p>
        </w:tc>
      </w:tr>
      <w:tr w:rsidR="00A86431" w:rsidRPr="00CE1F57" w:rsidTr="00A86431">
        <w:tc>
          <w:tcPr>
            <w:tcW w:w="1242"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10</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8</w:t>
            </w:r>
          </w:p>
        </w:tc>
        <w:tc>
          <w:tcPr>
            <w:tcW w:w="1915" w:type="dxa"/>
          </w:tcPr>
          <w:p w:rsidR="00A86431" w:rsidRPr="00CE1F57" w:rsidRDefault="003E31E0"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Pr>
                <w:rFonts w:ascii="Times New Roman" w:hAnsi="Times New Roman" w:cs="Times New Roman"/>
                <w:b/>
                <w:sz w:val="26"/>
                <w:szCs w:val="26"/>
              </w:rPr>
              <w:t>353</w:t>
            </w:r>
          </w:p>
        </w:tc>
      </w:tr>
      <w:tr w:rsidR="00A86431" w:rsidRPr="00CE1F57" w:rsidTr="00A86431">
        <w:tc>
          <w:tcPr>
            <w:tcW w:w="1242"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11</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8</w:t>
            </w:r>
          </w:p>
        </w:tc>
        <w:tc>
          <w:tcPr>
            <w:tcW w:w="1915" w:type="dxa"/>
          </w:tcPr>
          <w:p w:rsidR="00A86431" w:rsidRPr="00CE1F57" w:rsidRDefault="00C83353"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Pr>
                <w:rFonts w:ascii="Times New Roman" w:hAnsi="Times New Roman" w:cs="Times New Roman"/>
                <w:b/>
                <w:sz w:val="26"/>
                <w:szCs w:val="26"/>
              </w:rPr>
              <w:t>349</w:t>
            </w:r>
          </w:p>
        </w:tc>
      </w:tr>
      <w:tr w:rsidR="00A86431" w:rsidRPr="00CE1F57" w:rsidTr="00A86431">
        <w:tc>
          <w:tcPr>
            <w:tcW w:w="1242"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12</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8</w:t>
            </w:r>
          </w:p>
        </w:tc>
        <w:tc>
          <w:tcPr>
            <w:tcW w:w="1915" w:type="dxa"/>
          </w:tcPr>
          <w:p w:rsidR="00A86431" w:rsidRPr="00CE1F57" w:rsidRDefault="003E31E0"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Pr>
                <w:rFonts w:ascii="Times New Roman" w:hAnsi="Times New Roman" w:cs="Times New Roman"/>
                <w:b/>
                <w:sz w:val="26"/>
                <w:szCs w:val="26"/>
              </w:rPr>
              <w:t>342</w:t>
            </w:r>
          </w:p>
        </w:tc>
      </w:tr>
      <w:tr w:rsidR="00A86431" w:rsidRPr="00CE1F57" w:rsidTr="00A86431">
        <w:tc>
          <w:tcPr>
            <w:tcW w:w="1242"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Tổng</w:t>
            </w:r>
          </w:p>
        </w:tc>
        <w:tc>
          <w:tcPr>
            <w:tcW w:w="1915" w:type="dxa"/>
          </w:tcPr>
          <w:p w:rsidR="00A86431" w:rsidRPr="00CE1F57" w:rsidRDefault="00A86431"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sidRPr="00CE1F57">
              <w:rPr>
                <w:rFonts w:ascii="Times New Roman" w:hAnsi="Times New Roman" w:cs="Times New Roman"/>
                <w:b/>
                <w:sz w:val="26"/>
                <w:szCs w:val="26"/>
              </w:rPr>
              <w:t>24</w:t>
            </w:r>
          </w:p>
        </w:tc>
        <w:tc>
          <w:tcPr>
            <w:tcW w:w="1915" w:type="dxa"/>
          </w:tcPr>
          <w:p w:rsidR="00A86431" w:rsidRPr="00CE1F57" w:rsidRDefault="00C83353" w:rsidP="00CE1F57">
            <w:pPr>
              <w:tabs>
                <w:tab w:val="left" w:pos="567"/>
                <w:tab w:val="left" w:pos="3894"/>
                <w:tab w:val="left" w:pos="7751"/>
                <w:tab w:val="left" w:pos="8647"/>
              </w:tabs>
              <w:spacing w:before="120" w:after="120"/>
              <w:ind w:right="-1"/>
              <w:jc w:val="center"/>
              <w:rPr>
                <w:rFonts w:ascii="Times New Roman" w:hAnsi="Times New Roman" w:cs="Times New Roman"/>
                <w:b/>
                <w:sz w:val="26"/>
                <w:szCs w:val="26"/>
              </w:rPr>
            </w:pPr>
            <w:r>
              <w:rPr>
                <w:rFonts w:ascii="Times New Roman" w:hAnsi="Times New Roman" w:cs="Times New Roman"/>
                <w:b/>
                <w:sz w:val="26"/>
                <w:szCs w:val="26"/>
              </w:rPr>
              <w:t>1044</w:t>
            </w:r>
          </w:p>
        </w:tc>
      </w:tr>
    </w:tbl>
    <w:p w:rsidR="00A86431" w:rsidRPr="00CE1F57" w:rsidRDefault="00F51BB8"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3.2. Định hướng xây dựng kế hoạch giáo dục</w:t>
      </w:r>
    </w:p>
    <w:p w:rsidR="00292E23" w:rsidRPr="00CE1F57" w:rsidRDefault="00FD5160"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a. </w:t>
      </w:r>
      <w:r w:rsidR="00292E23" w:rsidRPr="00CE1F57">
        <w:rPr>
          <w:rFonts w:ascii="Times New Roman" w:hAnsi="Times New Roman" w:cs="Times New Roman"/>
          <w:b/>
          <w:sz w:val="26"/>
          <w:szCs w:val="26"/>
        </w:rPr>
        <w:t>Xây dựng và thực hiện kế hoạch giáo dục</w:t>
      </w:r>
      <w:r w:rsidR="00F51BB8" w:rsidRPr="00CE1F57">
        <w:rPr>
          <w:rFonts w:ascii="Times New Roman" w:hAnsi="Times New Roman" w:cs="Times New Roman"/>
          <w:b/>
          <w:sz w:val="26"/>
          <w:szCs w:val="26"/>
        </w:rPr>
        <w:t xml:space="preserve"> </w:t>
      </w:r>
    </w:p>
    <w:p w:rsidR="00F51BB8" w:rsidRPr="00CE1F57" w:rsidRDefault="009523F1"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rPr>
      </w:pPr>
      <w:r>
        <w:rPr>
          <w:rFonts w:ascii="Times New Roman" w:hAnsi="Times New Roman" w:cs="Times New Roman"/>
          <w:sz w:val="26"/>
          <w:szCs w:val="26"/>
        </w:rPr>
        <w:lastRenderedPageBreak/>
        <w:tab/>
      </w:r>
      <w:r w:rsidR="00F51BB8" w:rsidRPr="00CE1F57">
        <w:rPr>
          <w:rFonts w:ascii="Times New Roman" w:hAnsi="Times New Roman" w:cs="Times New Roman"/>
          <w:sz w:val="26"/>
          <w:szCs w:val="26"/>
        </w:rPr>
        <w:t>Năm học 2023-2024, nhà trường thực hiện đồng thời hai chương trình giáo dục cụ thể như sau:  Chương trình giáo dục 2006 đối với khối 12;</w:t>
      </w:r>
      <w:r w:rsidR="00E93CAD" w:rsidRPr="00CE1F57">
        <w:rPr>
          <w:rFonts w:ascii="Times New Roman" w:hAnsi="Times New Roman" w:cs="Times New Roman"/>
          <w:sz w:val="26"/>
          <w:szCs w:val="26"/>
        </w:rPr>
        <w:t xml:space="preserve"> </w:t>
      </w:r>
      <w:r w:rsidR="00F51BB8" w:rsidRPr="00CE1F57">
        <w:rPr>
          <w:rFonts w:ascii="Times New Roman" w:hAnsi="Times New Roman" w:cs="Times New Roman"/>
          <w:sz w:val="26"/>
          <w:szCs w:val="26"/>
        </w:rPr>
        <w:t>Chương trình giáo dục 2018 đối với khối 10 và khối 11.</w:t>
      </w:r>
    </w:p>
    <w:p w:rsidR="00902168" w:rsidRPr="00CE1F57" w:rsidRDefault="00A02742" w:rsidP="00CE1F57">
      <w:pPr>
        <w:pStyle w:val="ListParagraph"/>
        <w:widowControl w:val="0"/>
        <w:tabs>
          <w:tab w:val="left" w:pos="-1985"/>
        </w:tabs>
        <w:autoSpaceDE w:val="0"/>
        <w:autoSpaceDN w:val="0"/>
        <w:spacing w:before="120" w:after="120"/>
        <w:ind w:left="0"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EC2B54" w:rsidRPr="00CE1F57">
        <w:rPr>
          <w:rFonts w:ascii="Times New Roman" w:eastAsia="Times New Roman" w:hAnsi="Times New Roman" w:cs="Times New Roman"/>
          <w:sz w:val="26"/>
          <w:szCs w:val="26"/>
        </w:rPr>
        <w:t xml:space="preserve">Nhà trường </w:t>
      </w:r>
      <w:r w:rsidR="00902168" w:rsidRPr="00CE1F57">
        <w:rPr>
          <w:rFonts w:ascii="Times New Roman" w:eastAsia="Times New Roman" w:hAnsi="Times New Roman" w:cs="Times New Roman"/>
          <w:sz w:val="26"/>
          <w:szCs w:val="26"/>
          <w:lang w:val="vi"/>
        </w:rPr>
        <w:t>Tổ</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chức</w:t>
      </w:r>
      <w:r w:rsidR="00902168" w:rsidRPr="00CE1F57">
        <w:rPr>
          <w:rFonts w:ascii="Times New Roman" w:eastAsia="Times New Roman" w:hAnsi="Times New Roman" w:cs="Times New Roman"/>
          <w:spacing w:val="-5"/>
          <w:sz w:val="26"/>
          <w:szCs w:val="26"/>
          <w:lang w:val="vi"/>
        </w:rPr>
        <w:t xml:space="preserve"> </w:t>
      </w:r>
      <w:r w:rsidR="00902168" w:rsidRPr="00CE1F57">
        <w:rPr>
          <w:rFonts w:ascii="Times New Roman" w:eastAsia="Times New Roman" w:hAnsi="Times New Roman" w:cs="Times New Roman"/>
          <w:sz w:val="26"/>
          <w:szCs w:val="26"/>
          <w:lang w:val="vi"/>
        </w:rPr>
        <w:t>dạy</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học</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đầy</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đủ</w:t>
      </w:r>
      <w:r w:rsidR="00902168" w:rsidRPr="00CE1F57">
        <w:rPr>
          <w:rFonts w:ascii="Times New Roman" w:eastAsia="Times New Roman" w:hAnsi="Times New Roman" w:cs="Times New Roman"/>
          <w:spacing w:val="-5"/>
          <w:sz w:val="26"/>
          <w:szCs w:val="26"/>
          <w:lang w:val="vi"/>
        </w:rPr>
        <w:t xml:space="preserve"> </w:t>
      </w:r>
      <w:r w:rsidR="00902168" w:rsidRPr="00CE1F57">
        <w:rPr>
          <w:rFonts w:ascii="Times New Roman" w:eastAsia="Times New Roman" w:hAnsi="Times New Roman" w:cs="Times New Roman"/>
          <w:sz w:val="26"/>
          <w:szCs w:val="26"/>
          <w:lang w:val="vi"/>
        </w:rPr>
        <w:t>các</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môn</w:t>
      </w:r>
      <w:r w:rsidR="00902168" w:rsidRPr="00CE1F57">
        <w:rPr>
          <w:rFonts w:ascii="Times New Roman" w:eastAsia="Times New Roman" w:hAnsi="Times New Roman" w:cs="Times New Roman"/>
          <w:spacing w:val="-5"/>
          <w:sz w:val="26"/>
          <w:szCs w:val="26"/>
          <w:lang w:val="vi"/>
        </w:rPr>
        <w:t xml:space="preserve"> </w:t>
      </w:r>
      <w:r w:rsidR="00902168" w:rsidRPr="00CE1F57">
        <w:rPr>
          <w:rFonts w:ascii="Times New Roman" w:eastAsia="Times New Roman" w:hAnsi="Times New Roman" w:cs="Times New Roman"/>
          <w:sz w:val="26"/>
          <w:szCs w:val="26"/>
          <w:lang w:val="vi"/>
        </w:rPr>
        <w:t>học</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theo</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Chương</w:t>
      </w:r>
      <w:r w:rsidR="00902168" w:rsidRPr="00CE1F57">
        <w:rPr>
          <w:rFonts w:ascii="Times New Roman" w:eastAsia="Times New Roman" w:hAnsi="Times New Roman" w:cs="Times New Roman"/>
          <w:spacing w:val="-5"/>
          <w:sz w:val="26"/>
          <w:szCs w:val="26"/>
          <w:lang w:val="vi"/>
        </w:rPr>
        <w:t xml:space="preserve"> </w:t>
      </w:r>
      <w:r w:rsidR="00902168" w:rsidRPr="00CE1F57">
        <w:rPr>
          <w:rFonts w:ascii="Times New Roman" w:eastAsia="Times New Roman" w:hAnsi="Times New Roman" w:cs="Times New Roman"/>
          <w:sz w:val="26"/>
          <w:szCs w:val="26"/>
          <w:lang w:val="vi"/>
        </w:rPr>
        <w:t>trình</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GDPT</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2006</w:t>
      </w:r>
      <w:r w:rsidR="00902168" w:rsidRPr="00CE1F57">
        <w:rPr>
          <w:rFonts w:ascii="Times New Roman" w:eastAsia="Times New Roman" w:hAnsi="Times New Roman" w:cs="Times New Roman"/>
          <w:spacing w:val="-4"/>
          <w:sz w:val="26"/>
          <w:szCs w:val="26"/>
          <w:lang w:val="vi"/>
        </w:rPr>
        <w:t xml:space="preserve"> </w:t>
      </w:r>
      <w:r w:rsidR="005D04AC" w:rsidRPr="00CE1F57">
        <w:rPr>
          <w:rFonts w:ascii="Times New Roman" w:eastAsia="Times New Roman" w:hAnsi="Times New Roman" w:cs="Times New Roman"/>
          <w:sz w:val="26"/>
          <w:szCs w:val="26"/>
        </w:rPr>
        <w:t>và</w:t>
      </w:r>
      <w:r w:rsidR="005D04AC" w:rsidRPr="00CE1F57">
        <w:rPr>
          <w:rFonts w:ascii="Times New Roman" w:eastAsia="Times New Roman" w:hAnsi="Times New Roman" w:cs="Times New Roman"/>
          <w:sz w:val="26"/>
          <w:szCs w:val="26"/>
          <w:lang w:val="vi"/>
        </w:rPr>
        <w:t xml:space="preserve"> </w:t>
      </w:r>
      <w:r w:rsidR="000D7F6F" w:rsidRPr="00CE1F57">
        <w:rPr>
          <w:rFonts w:ascii="Times New Roman" w:eastAsia="Times New Roman" w:hAnsi="Times New Roman" w:cs="Times New Roman"/>
          <w:spacing w:val="-68"/>
          <w:sz w:val="26"/>
          <w:szCs w:val="26"/>
        </w:rPr>
        <w:t xml:space="preserve">     </w:t>
      </w:r>
      <w:r w:rsidR="00902168" w:rsidRPr="00CE1F57">
        <w:rPr>
          <w:rFonts w:ascii="Times New Roman" w:eastAsia="Times New Roman" w:hAnsi="Times New Roman" w:cs="Times New Roman"/>
          <w:sz w:val="26"/>
          <w:szCs w:val="26"/>
          <w:lang w:val="vi"/>
        </w:rPr>
        <w:t xml:space="preserve">Chương trình GDPT 2018. </w:t>
      </w:r>
      <w:r w:rsidR="00940529" w:rsidRPr="00CE1F57">
        <w:rPr>
          <w:rFonts w:ascii="Times New Roman" w:eastAsia="Times New Roman" w:hAnsi="Times New Roman" w:cs="Times New Roman"/>
          <w:sz w:val="26"/>
          <w:szCs w:val="26"/>
        </w:rPr>
        <w:t xml:space="preserve"> </w:t>
      </w:r>
      <w:r w:rsidR="00902168" w:rsidRPr="00CE1F57">
        <w:rPr>
          <w:rFonts w:ascii="Times New Roman" w:eastAsia="Times New Roman" w:hAnsi="Times New Roman" w:cs="Times New Roman"/>
          <w:sz w:val="26"/>
          <w:szCs w:val="26"/>
          <w:lang w:val="vi"/>
        </w:rPr>
        <w:t>Riêng các môn học lựa chọn ở lớp 10</w:t>
      </w:r>
      <w:r w:rsidR="00EC2B54" w:rsidRPr="00CE1F57">
        <w:rPr>
          <w:rFonts w:ascii="Times New Roman" w:eastAsia="Times New Roman" w:hAnsi="Times New Roman" w:cs="Times New Roman"/>
          <w:sz w:val="26"/>
          <w:szCs w:val="26"/>
        </w:rPr>
        <w:t>, 11</w:t>
      </w:r>
      <w:r w:rsidR="00902168" w:rsidRPr="00CE1F57">
        <w:rPr>
          <w:rFonts w:ascii="Times New Roman" w:eastAsia="Times New Roman" w:hAnsi="Times New Roman" w:cs="Times New Roman"/>
          <w:sz w:val="26"/>
          <w:szCs w:val="26"/>
          <w:lang w:val="vi"/>
        </w:rPr>
        <w:t>, trường xây</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dựng</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các</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tổ</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hợp</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môn</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lựa</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chọn</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và</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chuyên</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đề</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học</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tập</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để</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học</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sinh</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lựa</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chọn</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nhằm</w:t>
      </w:r>
      <w:r w:rsidR="00902168" w:rsidRPr="00CE1F57">
        <w:rPr>
          <w:rFonts w:ascii="Times New Roman" w:eastAsia="Times New Roman" w:hAnsi="Times New Roman" w:cs="Times New Roman"/>
          <w:spacing w:val="-68"/>
          <w:sz w:val="26"/>
          <w:szCs w:val="26"/>
          <w:lang w:val="vi"/>
        </w:rPr>
        <w:t xml:space="preserve"> </w:t>
      </w:r>
      <w:r w:rsidR="00902168" w:rsidRPr="00CE1F57">
        <w:rPr>
          <w:rFonts w:ascii="Times New Roman" w:eastAsia="Times New Roman" w:hAnsi="Times New Roman" w:cs="Times New Roman"/>
          <w:sz w:val="26"/>
          <w:szCs w:val="26"/>
          <w:lang w:val="vi"/>
        </w:rPr>
        <w:t xml:space="preserve"> đáp ứng yêu cầu định hướng nghề nghiệp của học sinh vừa phù hợp với</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tình</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hình</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thực tế của</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trường</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năm</w:t>
      </w:r>
      <w:r w:rsidR="00902168" w:rsidRPr="00CE1F57">
        <w:rPr>
          <w:rFonts w:ascii="Times New Roman" w:eastAsia="Times New Roman" w:hAnsi="Times New Roman" w:cs="Times New Roman"/>
          <w:spacing w:val="-3"/>
          <w:sz w:val="26"/>
          <w:szCs w:val="26"/>
          <w:lang w:val="vi"/>
        </w:rPr>
        <w:t xml:space="preserve"> </w:t>
      </w:r>
      <w:r w:rsidR="00EC2B54" w:rsidRPr="00CE1F57">
        <w:rPr>
          <w:rFonts w:ascii="Times New Roman" w:eastAsia="Times New Roman" w:hAnsi="Times New Roman" w:cs="Times New Roman"/>
          <w:sz w:val="26"/>
          <w:szCs w:val="26"/>
          <w:lang w:val="vi"/>
        </w:rPr>
        <w:t>học 202</w:t>
      </w:r>
      <w:r w:rsidR="00EC2B54" w:rsidRPr="00CE1F57">
        <w:rPr>
          <w:rFonts w:ascii="Times New Roman" w:eastAsia="Times New Roman" w:hAnsi="Times New Roman" w:cs="Times New Roman"/>
          <w:sz w:val="26"/>
          <w:szCs w:val="26"/>
        </w:rPr>
        <w:t>3</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w:t>
      </w:r>
      <w:r w:rsidR="00902168" w:rsidRPr="00CE1F57">
        <w:rPr>
          <w:rFonts w:ascii="Times New Roman" w:eastAsia="Times New Roman" w:hAnsi="Times New Roman" w:cs="Times New Roman"/>
          <w:spacing w:val="-1"/>
          <w:sz w:val="26"/>
          <w:szCs w:val="26"/>
          <w:lang w:val="vi"/>
        </w:rPr>
        <w:t xml:space="preserve"> </w:t>
      </w:r>
      <w:r w:rsidR="00EC2B54" w:rsidRPr="00CE1F57">
        <w:rPr>
          <w:rFonts w:ascii="Times New Roman" w:eastAsia="Times New Roman" w:hAnsi="Times New Roman" w:cs="Times New Roman"/>
          <w:sz w:val="26"/>
          <w:szCs w:val="26"/>
          <w:lang w:val="vi"/>
        </w:rPr>
        <w:t>202</w:t>
      </w:r>
      <w:r w:rsidR="00EC2B54" w:rsidRPr="00CE1F57">
        <w:rPr>
          <w:rFonts w:ascii="Times New Roman" w:eastAsia="Times New Roman" w:hAnsi="Times New Roman" w:cs="Times New Roman"/>
          <w:sz w:val="26"/>
          <w:szCs w:val="26"/>
        </w:rPr>
        <w:t>4</w:t>
      </w:r>
      <w:r w:rsidR="00902168" w:rsidRPr="00CE1F57">
        <w:rPr>
          <w:rFonts w:ascii="Times New Roman" w:eastAsia="Times New Roman" w:hAnsi="Times New Roman" w:cs="Times New Roman"/>
          <w:sz w:val="26"/>
          <w:szCs w:val="26"/>
          <w:lang w:val="vi"/>
        </w:rPr>
        <w:t>.</w:t>
      </w:r>
      <w:r w:rsidR="009B5F9D" w:rsidRPr="00CE1F57">
        <w:rPr>
          <w:rFonts w:ascii="Times New Roman" w:eastAsia="Times New Roman" w:hAnsi="Times New Roman" w:cs="Times New Roman"/>
          <w:sz w:val="26"/>
          <w:szCs w:val="26"/>
        </w:rPr>
        <w:t xml:space="preserve"> Cụ thể: </w:t>
      </w:r>
    </w:p>
    <w:p w:rsidR="00E93CAD" w:rsidRPr="00CE1F57" w:rsidRDefault="009B5F9D" w:rsidP="009523F1">
      <w:pPr>
        <w:widowControl w:val="0"/>
        <w:tabs>
          <w:tab w:val="left" w:pos="-1985"/>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Phương án bố trí, sắp xếp môn học của các lớp khối 10 như sau:</w:t>
      </w:r>
    </w:p>
    <w:tbl>
      <w:tblPr>
        <w:tblW w:w="9371" w:type="dxa"/>
        <w:tblInd w:w="93" w:type="dxa"/>
        <w:tblLook w:val="04A0" w:firstRow="1" w:lastRow="0" w:firstColumn="1" w:lastColumn="0" w:noHBand="0" w:noVBand="1"/>
      </w:tblPr>
      <w:tblGrid>
        <w:gridCol w:w="1122"/>
        <w:gridCol w:w="1301"/>
        <w:gridCol w:w="704"/>
        <w:gridCol w:w="704"/>
        <w:gridCol w:w="704"/>
        <w:gridCol w:w="704"/>
        <w:gridCol w:w="704"/>
        <w:gridCol w:w="704"/>
        <w:gridCol w:w="765"/>
        <w:gridCol w:w="765"/>
        <w:gridCol w:w="1301"/>
      </w:tblGrid>
      <w:tr w:rsidR="00A02742" w:rsidRPr="00CE1F57" w:rsidTr="00A02742">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NỘI DUNG GIÁO DỤC</w:t>
            </w:r>
          </w:p>
        </w:tc>
        <w:tc>
          <w:tcPr>
            <w:tcW w:w="1172"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Môn</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10A1</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10A2</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10A3</w:t>
            </w:r>
          </w:p>
        </w:tc>
        <w:tc>
          <w:tcPr>
            <w:tcW w:w="680"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10A4</w:t>
            </w:r>
          </w:p>
        </w:tc>
        <w:tc>
          <w:tcPr>
            <w:tcW w:w="680"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10A5</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10A6</w:t>
            </w:r>
          </w:p>
        </w:tc>
        <w:tc>
          <w:tcPr>
            <w:tcW w:w="820"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10A7</w:t>
            </w:r>
          </w:p>
        </w:tc>
        <w:tc>
          <w:tcPr>
            <w:tcW w:w="733"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10A8</w:t>
            </w:r>
          </w:p>
        </w:tc>
        <w:tc>
          <w:tcPr>
            <w:tcW w:w="1283" w:type="dxa"/>
            <w:tcBorders>
              <w:top w:val="single" w:sz="4" w:space="0" w:color="auto"/>
              <w:left w:val="nil"/>
              <w:bottom w:val="single" w:sz="4" w:space="0" w:color="auto"/>
              <w:right w:val="single" w:sz="4" w:space="0" w:color="auto"/>
            </w:tcBorders>
            <w:shd w:val="clear" w:color="000000" w:fill="FFCC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SỐ TIẾT/LỚP/ MÔN/NĂM</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 Môn học bắt buộc</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Tiếng Anh</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GDTC</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54</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GDQP&amp;AN</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 Môn học lựa chọn ( Chọn 4)</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lý</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Hóa học</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lý</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GDKT&amp;PL</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(Lý)</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(Lý)</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(Sinh)</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(Sinh)</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 </w:t>
            </w:r>
          </w:p>
        </w:tc>
        <w:tc>
          <w:tcPr>
            <w:tcW w:w="1172"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FDE9D9"/>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 Cụm chuyên đề lựa chọn (Chỉ chọn 3)</w:t>
            </w: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val="restart"/>
            <w:tcBorders>
              <w:top w:val="nil"/>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Tiếng Anh</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GDTC</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GDQP&amp;AN</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lý</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Hóa học</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lý</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GDKT&amp;PL</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1FE6">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 Hoạt động giáo dục TN, HN</w:t>
            </w:r>
          </w:p>
        </w:tc>
        <w:tc>
          <w:tcPr>
            <w:tcW w:w="1172"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A02742" w:rsidRPr="00CE1F57" w:rsidTr="00A02742">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 Nội dung giáo dục địa phương</w:t>
            </w:r>
          </w:p>
        </w:tc>
        <w:tc>
          <w:tcPr>
            <w:tcW w:w="1172"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auto" w:fill="auto"/>
            <w:noWrap/>
            <w:vAlign w:val="bottom"/>
            <w:hideMark/>
          </w:tcPr>
          <w:p w:rsidR="00A02742" w:rsidRPr="00CE1F57" w:rsidRDefault="00A02742"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bl>
    <w:p w:rsidR="009B5F9D" w:rsidRPr="00CE1F57" w:rsidRDefault="009B5F9D" w:rsidP="00CE1F57">
      <w:pPr>
        <w:widowControl w:val="0"/>
        <w:tabs>
          <w:tab w:val="left" w:pos="-1985"/>
        </w:tabs>
        <w:autoSpaceDE w:val="0"/>
        <w:autoSpaceDN w:val="0"/>
        <w:spacing w:before="120" w:after="120"/>
        <w:ind w:right="-1"/>
        <w:jc w:val="both"/>
        <w:rPr>
          <w:rFonts w:ascii="Times New Roman" w:eastAsia="Times New Roman" w:hAnsi="Times New Roman" w:cs="Times New Roman"/>
          <w:sz w:val="26"/>
          <w:szCs w:val="26"/>
        </w:rPr>
      </w:pPr>
    </w:p>
    <w:p w:rsidR="00A02742" w:rsidRPr="00CE1F57" w:rsidRDefault="009B5F9D" w:rsidP="009523F1">
      <w:pPr>
        <w:widowControl w:val="0"/>
        <w:tabs>
          <w:tab w:val="left" w:pos="-1985"/>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Phương án bố trí, sắp xếp môn học của các lớp khối 11 như sau:</w:t>
      </w:r>
    </w:p>
    <w:tbl>
      <w:tblPr>
        <w:tblW w:w="9371" w:type="dxa"/>
        <w:tblInd w:w="93" w:type="dxa"/>
        <w:tblLook w:val="04A0" w:firstRow="1" w:lastRow="0" w:firstColumn="1" w:lastColumn="0" w:noHBand="0" w:noVBand="1"/>
      </w:tblPr>
      <w:tblGrid>
        <w:gridCol w:w="1131"/>
        <w:gridCol w:w="1311"/>
        <w:gridCol w:w="708"/>
        <w:gridCol w:w="708"/>
        <w:gridCol w:w="708"/>
        <w:gridCol w:w="708"/>
        <w:gridCol w:w="708"/>
        <w:gridCol w:w="708"/>
        <w:gridCol w:w="769"/>
        <w:gridCol w:w="708"/>
        <w:gridCol w:w="1311"/>
      </w:tblGrid>
      <w:tr w:rsidR="0002724B" w:rsidRPr="00CE1F57" w:rsidTr="00AE420C">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NỘI DUNG GIÁO DỤC</w:t>
            </w:r>
          </w:p>
        </w:tc>
        <w:tc>
          <w:tcPr>
            <w:tcW w:w="1172"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Môn</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11A1</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11A2</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11A3</w:t>
            </w:r>
          </w:p>
        </w:tc>
        <w:tc>
          <w:tcPr>
            <w:tcW w:w="680"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11A4</w:t>
            </w:r>
          </w:p>
        </w:tc>
        <w:tc>
          <w:tcPr>
            <w:tcW w:w="680"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11A5</w:t>
            </w:r>
          </w:p>
        </w:tc>
        <w:tc>
          <w:tcPr>
            <w:tcW w:w="678"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11A6</w:t>
            </w:r>
          </w:p>
        </w:tc>
        <w:tc>
          <w:tcPr>
            <w:tcW w:w="820"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11A7</w:t>
            </w:r>
          </w:p>
        </w:tc>
        <w:tc>
          <w:tcPr>
            <w:tcW w:w="733"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11A8</w:t>
            </w:r>
          </w:p>
        </w:tc>
        <w:tc>
          <w:tcPr>
            <w:tcW w:w="1283" w:type="dxa"/>
            <w:tcBorders>
              <w:top w:val="single" w:sz="4" w:space="0" w:color="auto"/>
              <w:left w:val="nil"/>
              <w:bottom w:val="single" w:sz="4" w:space="0" w:color="auto"/>
              <w:right w:val="single" w:sz="4" w:space="0" w:color="auto"/>
            </w:tcBorders>
            <w:shd w:val="clear" w:color="000000" w:fill="FFCC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SỐ TIẾT/LỚP/ MÔN/NĂM</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 Môn học bắt buộc</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Tiếng Anh</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GDTC</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54</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GDQP&amp;AN</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 Môn học lựa chọn ( Chọn 4)</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lý</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p>
        </w:tc>
        <w:tc>
          <w:tcPr>
            <w:tcW w:w="82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Hóa học</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r w:rsidR="00A92C7B"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lý</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GDKT&amp;PL</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A92C7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(TT)</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(Lý)</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r w:rsidR="00A92C7B"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(Sinh)</w:t>
            </w:r>
          </w:p>
        </w:tc>
        <w:tc>
          <w:tcPr>
            <w:tcW w:w="733"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r w:rsidR="00A92C7B"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000000" w:fill="92CDDC"/>
            <w:noWrap/>
            <w:vAlign w:val="bottom"/>
            <w:hideMark/>
          </w:tcPr>
          <w:p w:rsidR="0002724B" w:rsidRPr="00CE1F57" w:rsidRDefault="00A92C7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r w:rsidR="0002724B"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FDE9D9"/>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70</w:t>
            </w:r>
          </w:p>
        </w:tc>
      </w:tr>
      <w:tr w:rsidR="00262305" w:rsidRPr="00CE1F57" w:rsidTr="00AE420C">
        <w:trPr>
          <w:trHeight w:val="300"/>
        </w:trPr>
        <w:tc>
          <w:tcPr>
            <w:tcW w:w="1291" w:type="dxa"/>
            <w:vMerge w:val="restart"/>
            <w:tcBorders>
              <w:top w:val="nil"/>
              <w:left w:val="single" w:sz="4" w:space="0" w:color="auto"/>
              <w:right w:val="single" w:sz="4" w:space="0" w:color="auto"/>
            </w:tcBorders>
            <w:shd w:val="clear" w:color="000000" w:fill="FFFF00"/>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 Cụm chuyên đề lựa chọn (Chỉ chọn 3)</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Toán</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82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733"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Tiếng Anh</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8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GDTC</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GDQP&amp;AN</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lý</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Hóa học</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p>
        </w:tc>
        <w:tc>
          <w:tcPr>
            <w:tcW w:w="733" w:type="dxa"/>
            <w:tcBorders>
              <w:top w:val="nil"/>
              <w:left w:val="nil"/>
              <w:bottom w:val="single" w:sz="4" w:space="0" w:color="auto"/>
              <w:right w:val="single" w:sz="4" w:space="0" w:color="auto"/>
            </w:tcBorders>
            <w:shd w:val="clear" w:color="000000" w:fill="FFFFFF"/>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lý</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GDKT&amp;PL</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262305" w:rsidRPr="00CE1F57" w:rsidTr="00AE420C">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p>
        </w:tc>
        <w:tc>
          <w:tcPr>
            <w:tcW w:w="1172"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w:t>
            </w:r>
          </w:p>
        </w:tc>
        <w:tc>
          <w:tcPr>
            <w:tcW w:w="68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 </w:t>
            </w:r>
          </w:p>
        </w:tc>
        <w:tc>
          <w:tcPr>
            <w:tcW w:w="678"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820"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733" w:type="dxa"/>
            <w:tcBorders>
              <w:top w:val="nil"/>
              <w:left w:val="nil"/>
              <w:bottom w:val="single" w:sz="4" w:space="0" w:color="auto"/>
              <w:right w:val="single" w:sz="4" w:space="0" w:color="auto"/>
            </w:tcBorders>
            <w:shd w:val="clear" w:color="000000" w:fill="92CDDC"/>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1283" w:type="dxa"/>
            <w:tcBorders>
              <w:top w:val="nil"/>
              <w:left w:val="nil"/>
              <w:bottom w:val="single" w:sz="4" w:space="0" w:color="auto"/>
              <w:right w:val="single" w:sz="4" w:space="0" w:color="auto"/>
            </w:tcBorders>
            <w:shd w:val="clear" w:color="000000" w:fill="DAEEF3"/>
            <w:noWrap/>
            <w:vAlign w:val="bottom"/>
            <w:hideMark/>
          </w:tcPr>
          <w:p w:rsidR="00262305" w:rsidRPr="00CE1F57" w:rsidRDefault="00262305"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 Hoạt động giáo dục TN, HN</w:t>
            </w:r>
          </w:p>
        </w:tc>
        <w:tc>
          <w:tcPr>
            <w:tcW w:w="1172"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105</w:t>
            </w:r>
          </w:p>
        </w:tc>
      </w:tr>
      <w:tr w:rsidR="0002724B" w:rsidRPr="00CE1F57" w:rsidTr="00AE420C">
        <w:trPr>
          <w:trHeight w:val="300"/>
        </w:trPr>
        <w:tc>
          <w:tcPr>
            <w:tcW w:w="1291" w:type="dxa"/>
            <w:tcBorders>
              <w:top w:val="nil"/>
              <w:left w:val="single" w:sz="4" w:space="0" w:color="auto"/>
              <w:bottom w:val="single" w:sz="4" w:space="0" w:color="auto"/>
              <w:right w:val="single" w:sz="4" w:space="0" w:color="auto"/>
            </w:tcBorders>
            <w:shd w:val="clear" w:color="000000" w:fill="FFFF00"/>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 Nội dung giáo dục địa phương</w:t>
            </w:r>
          </w:p>
        </w:tc>
        <w:tc>
          <w:tcPr>
            <w:tcW w:w="1172"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8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678"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820"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733"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X</w:t>
            </w:r>
          </w:p>
        </w:tc>
        <w:tc>
          <w:tcPr>
            <w:tcW w:w="1283" w:type="dxa"/>
            <w:tcBorders>
              <w:top w:val="nil"/>
              <w:left w:val="nil"/>
              <w:bottom w:val="single" w:sz="4" w:space="0" w:color="auto"/>
              <w:right w:val="single" w:sz="4" w:space="0" w:color="auto"/>
            </w:tcBorders>
            <w:shd w:val="clear" w:color="auto" w:fill="auto"/>
            <w:noWrap/>
            <w:vAlign w:val="bottom"/>
            <w:hideMark/>
          </w:tcPr>
          <w:p w:rsidR="0002724B" w:rsidRPr="00CE1F57" w:rsidRDefault="0002724B" w:rsidP="00CE1F57">
            <w:pPr>
              <w:spacing w:before="120" w:after="120" w:line="240" w:lineRule="auto"/>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35</w:t>
            </w:r>
          </w:p>
        </w:tc>
      </w:tr>
    </w:tbl>
    <w:p w:rsidR="0090103C" w:rsidRPr="009523F1" w:rsidRDefault="00FD5160" w:rsidP="00CE1F57">
      <w:pPr>
        <w:pStyle w:val="ListParagraph"/>
        <w:widowControl w:val="0"/>
        <w:tabs>
          <w:tab w:val="left" w:pos="-1843"/>
        </w:tabs>
        <w:autoSpaceDE w:val="0"/>
        <w:autoSpaceDN w:val="0"/>
        <w:spacing w:before="120" w:after="120"/>
        <w:ind w:left="420" w:right="-1"/>
        <w:jc w:val="both"/>
        <w:rPr>
          <w:rFonts w:ascii="Times New Roman" w:eastAsia="Times New Roman" w:hAnsi="Times New Roman" w:cs="Times New Roman"/>
          <w:b/>
          <w:sz w:val="26"/>
          <w:szCs w:val="26"/>
        </w:rPr>
      </w:pPr>
      <w:r w:rsidRPr="009523F1">
        <w:rPr>
          <w:rFonts w:ascii="Times New Roman" w:eastAsia="Times New Roman" w:hAnsi="Times New Roman" w:cs="Times New Roman"/>
          <w:b/>
          <w:sz w:val="26"/>
          <w:szCs w:val="26"/>
        </w:rPr>
        <w:t xml:space="preserve">b. </w:t>
      </w:r>
      <w:r w:rsidR="00292E23" w:rsidRPr="009523F1">
        <w:rPr>
          <w:rFonts w:ascii="Times New Roman" w:eastAsia="Times New Roman" w:hAnsi="Times New Roman" w:cs="Times New Roman"/>
          <w:b/>
          <w:sz w:val="26"/>
          <w:szCs w:val="26"/>
        </w:rPr>
        <w:t>Định hướng tổ chức hoạt động trải nghiệm hướng nghiệp</w:t>
      </w:r>
    </w:p>
    <w:p w:rsidR="00292E23" w:rsidRPr="009523F1" w:rsidRDefault="00292E23" w:rsidP="00CE1F57">
      <w:pPr>
        <w:widowControl w:val="0"/>
        <w:tabs>
          <w:tab w:val="left" w:pos="-1843"/>
        </w:tabs>
        <w:autoSpaceDE w:val="0"/>
        <w:autoSpaceDN w:val="0"/>
        <w:spacing w:before="120" w:after="120"/>
        <w:ind w:right="-1"/>
        <w:jc w:val="both"/>
        <w:rPr>
          <w:rFonts w:ascii="Times New Roman" w:eastAsia="Times New Roman" w:hAnsi="Times New Roman" w:cs="Times New Roman"/>
          <w:b/>
          <w:sz w:val="26"/>
          <w:szCs w:val="26"/>
        </w:rPr>
      </w:pPr>
      <w:r w:rsidRPr="009523F1">
        <w:rPr>
          <w:rFonts w:ascii="Times New Roman" w:eastAsia="Times New Roman" w:hAnsi="Times New Roman" w:cs="Times New Roman"/>
          <w:b/>
          <w:sz w:val="26"/>
          <w:szCs w:val="26"/>
        </w:rPr>
        <w:t xml:space="preserve"> </w:t>
      </w:r>
      <w:r w:rsidR="009523F1" w:rsidRPr="009523F1">
        <w:rPr>
          <w:rFonts w:ascii="Times New Roman" w:eastAsia="Times New Roman" w:hAnsi="Times New Roman" w:cs="Times New Roman"/>
          <w:b/>
          <w:sz w:val="26"/>
          <w:szCs w:val="26"/>
        </w:rPr>
        <w:t>*</w:t>
      </w:r>
      <w:r w:rsidRPr="009523F1">
        <w:rPr>
          <w:rFonts w:ascii="Times New Roman" w:eastAsia="Times New Roman" w:hAnsi="Times New Roman" w:cs="Times New Roman"/>
          <w:b/>
          <w:sz w:val="26"/>
          <w:szCs w:val="26"/>
        </w:rPr>
        <w:t>Hoạt động trải nghiệm hướng nghiệp trong nhà trường</w:t>
      </w:r>
      <w:r w:rsidR="00940529" w:rsidRPr="009523F1">
        <w:rPr>
          <w:rFonts w:ascii="Times New Roman" w:eastAsia="Times New Roman" w:hAnsi="Times New Roman" w:cs="Times New Roman"/>
          <w:b/>
          <w:sz w:val="26"/>
          <w:szCs w:val="26"/>
        </w:rPr>
        <w:t>:</w:t>
      </w:r>
    </w:p>
    <w:p w:rsidR="00940529" w:rsidRPr="00CE1F57" w:rsidRDefault="00E84199"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40529" w:rsidRPr="00CE1F57">
        <w:rPr>
          <w:rFonts w:ascii="Times New Roman" w:eastAsia="Times New Roman" w:hAnsi="Times New Roman" w:cs="Times New Roman"/>
          <w:sz w:val="26"/>
          <w:szCs w:val="26"/>
        </w:rPr>
        <w:t>Phân công cán bộ, giáo viên đảm nhận nội dung Hoạt động trải nghiệm hướng nghiệp</w:t>
      </w:r>
      <w:r w:rsidR="006F5CC9" w:rsidRPr="00CE1F57">
        <w:rPr>
          <w:rFonts w:ascii="Times New Roman" w:eastAsia="Times New Roman" w:hAnsi="Times New Roman" w:cs="Times New Roman"/>
          <w:sz w:val="26"/>
          <w:szCs w:val="26"/>
        </w:rPr>
        <w:t xml:space="preserve">: </w:t>
      </w:r>
      <w:r w:rsidR="00940529" w:rsidRPr="00CE1F57">
        <w:rPr>
          <w:rFonts w:ascii="Times New Roman" w:eastAsia="Times New Roman" w:hAnsi="Times New Roman" w:cs="Times New Roman"/>
          <w:sz w:val="26"/>
          <w:szCs w:val="26"/>
        </w:rPr>
        <w:t xml:space="preserve"> Việc bố trí các giáo viên dạy nội dung hoạt động hướng nghiệp </w:t>
      </w:r>
      <w:r w:rsidR="006F5CC9" w:rsidRPr="00CE1F57">
        <w:rPr>
          <w:rFonts w:ascii="Times New Roman" w:eastAsia="Times New Roman" w:hAnsi="Times New Roman" w:cs="Times New Roman"/>
          <w:sz w:val="26"/>
          <w:szCs w:val="26"/>
        </w:rPr>
        <w:t xml:space="preserve">linh động và phải phù hợp với các nội dung hoạt động trải nghiệm hướng nghiệp: ban giám hiệu, đoàn thanh niên, giáo viên chủ nhiệm, giáo viên bộ môn. </w:t>
      </w:r>
    </w:p>
    <w:p w:rsidR="00940529" w:rsidRPr="00CE1F57" w:rsidRDefault="00E84199" w:rsidP="00E84199">
      <w:pPr>
        <w:pStyle w:val="ListParagraph"/>
        <w:widowControl w:val="0"/>
        <w:tabs>
          <w:tab w:val="left" w:pos="-1843"/>
        </w:tabs>
        <w:autoSpaceDE w:val="0"/>
        <w:autoSpaceDN w:val="0"/>
        <w:spacing w:before="120" w:after="120"/>
        <w:ind w:left="0"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40529" w:rsidRPr="00CE1F57">
        <w:rPr>
          <w:rFonts w:ascii="Times New Roman" w:eastAsia="Times New Roman" w:hAnsi="Times New Roman" w:cs="Times New Roman"/>
          <w:sz w:val="26"/>
          <w:szCs w:val="26"/>
        </w:rPr>
        <w:t>Xây dựng kế giáo dục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tuần; phân định rõ thời lượng dành cho các hoạt động chào cờ đầu tuần, sinh hoạt lớp và các hoạt động tập thể khác của nhà trường bảo đảm không trùng với thời lượng thực hiện các nội dung theo chương trình trình Hoạt</w:t>
      </w:r>
      <w:r>
        <w:rPr>
          <w:rFonts w:ascii="Times New Roman" w:eastAsia="Times New Roman" w:hAnsi="Times New Roman" w:cs="Times New Roman"/>
          <w:sz w:val="26"/>
          <w:szCs w:val="26"/>
        </w:rPr>
        <w:t xml:space="preserve"> động trải nghiệm, hướng nghiệp ( có kế hoạch riêng).</w:t>
      </w:r>
    </w:p>
    <w:p w:rsidR="00292E23" w:rsidRPr="009523F1"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b/>
          <w:sz w:val="26"/>
          <w:szCs w:val="26"/>
        </w:rPr>
      </w:pPr>
      <w:r w:rsidRPr="009523F1">
        <w:rPr>
          <w:rFonts w:ascii="Times New Roman" w:eastAsia="Times New Roman" w:hAnsi="Times New Roman" w:cs="Times New Roman"/>
          <w:b/>
          <w:sz w:val="26"/>
          <w:szCs w:val="26"/>
        </w:rPr>
        <w:t>*</w:t>
      </w:r>
      <w:r w:rsidR="00292E23" w:rsidRPr="009523F1">
        <w:rPr>
          <w:rFonts w:ascii="Times New Roman" w:eastAsia="Times New Roman" w:hAnsi="Times New Roman" w:cs="Times New Roman"/>
          <w:b/>
          <w:sz w:val="26"/>
          <w:szCs w:val="26"/>
        </w:rPr>
        <w:t xml:space="preserve"> Hoạt độn</w:t>
      </w:r>
      <w:r w:rsidR="006C04C9" w:rsidRPr="009523F1">
        <w:rPr>
          <w:rFonts w:ascii="Times New Roman" w:eastAsia="Times New Roman" w:hAnsi="Times New Roman" w:cs="Times New Roman"/>
          <w:b/>
          <w:sz w:val="26"/>
          <w:szCs w:val="26"/>
        </w:rPr>
        <w:t>g trải nghiệm hướng nghiệp ngoài</w:t>
      </w:r>
      <w:r w:rsidR="00292E23" w:rsidRPr="009523F1">
        <w:rPr>
          <w:rFonts w:ascii="Times New Roman" w:eastAsia="Times New Roman" w:hAnsi="Times New Roman" w:cs="Times New Roman"/>
          <w:b/>
          <w:sz w:val="26"/>
          <w:szCs w:val="26"/>
        </w:rPr>
        <w:t xml:space="preserve"> nhà trường</w:t>
      </w:r>
      <w:r w:rsidR="006F5CC9" w:rsidRPr="009523F1">
        <w:rPr>
          <w:rFonts w:ascii="Times New Roman" w:eastAsia="Times New Roman" w:hAnsi="Times New Roman" w:cs="Times New Roman"/>
          <w:b/>
          <w:sz w:val="26"/>
          <w:szCs w:val="26"/>
        </w:rPr>
        <w:t>:</w:t>
      </w:r>
      <w:r w:rsidR="00E84199" w:rsidRPr="009523F1">
        <w:rPr>
          <w:rFonts w:ascii="Times New Roman" w:eastAsia="Times New Roman" w:hAnsi="Times New Roman" w:cs="Times New Roman"/>
          <w:b/>
          <w:sz w:val="26"/>
          <w:szCs w:val="26"/>
        </w:rPr>
        <w:t xml:space="preserve"> (có kế hoạch riêng).</w:t>
      </w:r>
    </w:p>
    <w:p w:rsidR="006C04C9" w:rsidRPr="009523F1" w:rsidRDefault="00FD5160" w:rsidP="00CE1F57">
      <w:pPr>
        <w:widowControl w:val="0"/>
        <w:tabs>
          <w:tab w:val="left" w:pos="-1843"/>
        </w:tabs>
        <w:autoSpaceDE w:val="0"/>
        <w:autoSpaceDN w:val="0"/>
        <w:spacing w:before="120" w:after="120"/>
        <w:ind w:right="-1"/>
        <w:jc w:val="both"/>
        <w:rPr>
          <w:rFonts w:ascii="Times New Roman" w:eastAsia="Times New Roman" w:hAnsi="Times New Roman" w:cs="Times New Roman"/>
          <w:b/>
          <w:sz w:val="26"/>
          <w:szCs w:val="26"/>
        </w:rPr>
      </w:pPr>
      <w:r w:rsidRPr="009523F1">
        <w:rPr>
          <w:rFonts w:ascii="Times New Roman" w:eastAsia="Times New Roman" w:hAnsi="Times New Roman" w:cs="Times New Roman"/>
          <w:b/>
          <w:sz w:val="26"/>
          <w:szCs w:val="26"/>
        </w:rPr>
        <w:t xml:space="preserve">c. </w:t>
      </w:r>
      <w:r w:rsidR="00F519D2" w:rsidRPr="009523F1">
        <w:rPr>
          <w:rFonts w:ascii="Times New Roman" w:eastAsia="Times New Roman" w:hAnsi="Times New Roman" w:cs="Times New Roman"/>
          <w:b/>
          <w:sz w:val="26"/>
          <w:szCs w:val="26"/>
        </w:rPr>
        <w:t>Định hướng thực hiện nội dung Giáo dục địa phương cho học sinh</w:t>
      </w:r>
    </w:p>
    <w:p w:rsidR="00646333"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4E7890" w:rsidRPr="00CE1F57">
        <w:rPr>
          <w:rFonts w:ascii="Times New Roman" w:eastAsia="Times New Roman" w:hAnsi="Times New Roman" w:cs="Times New Roman"/>
          <w:sz w:val="26"/>
          <w:szCs w:val="26"/>
        </w:rPr>
        <w:t xml:space="preserve"> Đối với khối 10: xây dựng kế hoạch, thực hiện n</w:t>
      </w:r>
      <w:r w:rsidR="00646333" w:rsidRPr="00CE1F57">
        <w:rPr>
          <w:rFonts w:ascii="Times New Roman" w:eastAsia="Times New Roman" w:hAnsi="Times New Roman" w:cs="Times New Roman"/>
          <w:sz w:val="26"/>
          <w:szCs w:val="26"/>
        </w:rPr>
        <w:t xml:space="preserve">ội dung </w:t>
      </w:r>
      <w:r w:rsidR="004E7890" w:rsidRPr="00CE1F57">
        <w:rPr>
          <w:rFonts w:ascii="Times New Roman" w:eastAsia="Times New Roman" w:hAnsi="Times New Roman" w:cs="Times New Roman"/>
          <w:sz w:val="26"/>
          <w:szCs w:val="26"/>
        </w:rPr>
        <w:t xml:space="preserve">chương trình, kiểm tra đánh giá </w:t>
      </w:r>
      <w:r w:rsidR="00646333" w:rsidRPr="00CE1F57">
        <w:rPr>
          <w:rFonts w:ascii="Times New Roman" w:eastAsia="Times New Roman" w:hAnsi="Times New Roman" w:cs="Times New Roman"/>
          <w:sz w:val="26"/>
          <w:szCs w:val="26"/>
        </w:rPr>
        <w:t>theo hướng dẫn số 1489/SGDĐT-GDTrH-QLCL, ngày 20 tháng 9 năm 2022 của Sở giáo dục và Đào tạo tỉnh Đăk Nông về việc hướng dẫn tổ chức dạy học nội dung giáo dục địa phương tỉnh Đắk Nông lớp 10</w:t>
      </w:r>
      <w:r w:rsidR="004E7890" w:rsidRPr="00CE1F57">
        <w:rPr>
          <w:rFonts w:ascii="Times New Roman" w:eastAsia="Times New Roman" w:hAnsi="Times New Roman" w:cs="Times New Roman"/>
          <w:sz w:val="26"/>
          <w:szCs w:val="26"/>
        </w:rPr>
        <w:t>.</w:t>
      </w:r>
    </w:p>
    <w:tbl>
      <w:tblPr>
        <w:tblStyle w:val="TableGrid"/>
        <w:tblW w:w="0" w:type="auto"/>
        <w:tblLook w:val="04A0" w:firstRow="1" w:lastRow="0" w:firstColumn="1" w:lastColumn="0" w:noHBand="0" w:noVBand="1"/>
      </w:tblPr>
      <w:tblGrid>
        <w:gridCol w:w="678"/>
        <w:gridCol w:w="4250"/>
        <w:gridCol w:w="2268"/>
        <w:gridCol w:w="1915"/>
      </w:tblGrid>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STT</w:t>
            </w:r>
          </w:p>
        </w:tc>
        <w:tc>
          <w:tcPr>
            <w:tcW w:w="4250"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Tên chủ đề</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Nội dung (thuộc lĩnh vực/nhóm lĩnh vực)</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Thời lượng (số tiết)</w:t>
            </w:r>
          </w:p>
        </w:tc>
      </w:tr>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p>
        </w:tc>
        <w:tc>
          <w:tcPr>
            <w:tcW w:w="4250" w:type="dxa"/>
          </w:tcPr>
          <w:p w:rsidR="00F519D2" w:rsidRPr="00CE1F57" w:rsidRDefault="00F519D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Những vấn đề cơ bản của địa lí tỉnh Đắk Nông.</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Địa lí</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07 tiết</w:t>
            </w:r>
          </w:p>
        </w:tc>
      </w:tr>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c>
          <w:tcPr>
            <w:tcW w:w="4250" w:type="dxa"/>
          </w:tcPr>
          <w:p w:rsidR="00F519D2" w:rsidRPr="00CE1F57" w:rsidRDefault="00F519D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Bảo tồn và phát huy giá trị di sản văn hóa trên địa bàn tỉnh Đắk Nông.</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Lịch sử</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07 tiết</w:t>
            </w:r>
          </w:p>
        </w:tc>
      </w:tr>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4250" w:type="dxa"/>
          </w:tcPr>
          <w:p w:rsidR="00F519D2" w:rsidRPr="00CE1F57" w:rsidRDefault="00F519D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Bước đầu tìm hiểu, sưu tầm văn học dân gian Đắk Nông</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Ngữ văn</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09 tiết</w:t>
            </w:r>
          </w:p>
        </w:tc>
      </w:tr>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c>
          <w:tcPr>
            <w:tcW w:w="4250" w:type="dxa"/>
          </w:tcPr>
          <w:p w:rsidR="00F519D2" w:rsidRPr="00CE1F57" w:rsidRDefault="00F519D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Sự phát triển của các ngành kinh tế ở tỉnh Đắk Nông.</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Giáo dục công dân</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06 tiết</w:t>
            </w:r>
          </w:p>
        </w:tc>
      </w:tr>
      <w:tr w:rsidR="00F519D2" w:rsidRPr="00CE1F57" w:rsidTr="00F519D2">
        <w:tc>
          <w:tcPr>
            <w:tcW w:w="67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w:t>
            </w:r>
          </w:p>
        </w:tc>
        <w:tc>
          <w:tcPr>
            <w:tcW w:w="4250" w:type="dxa"/>
          </w:tcPr>
          <w:p w:rsidR="00F519D2" w:rsidRPr="00CE1F57" w:rsidRDefault="00F519D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Tìm hiểu nghề truyền thống và hoạt động kinh tế chủ lực ở tỉnh Đắk Nông.</w:t>
            </w:r>
          </w:p>
        </w:tc>
        <w:tc>
          <w:tcPr>
            <w:tcW w:w="2268"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Hoạt động trải nghiệm&amp; hướng nghiệp</w:t>
            </w:r>
          </w:p>
        </w:tc>
        <w:tc>
          <w:tcPr>
            <w:tcW w:w="1915" w:type="dxa"/>
          </w:tcPr>
          <w:p w:rsidR="00F519D2" w:rsidRPr="00CE1F57" w:rsidRDefault="00F519D2" w:rsidP="00CE1F57">
            <w:pPr>
              <w:widowControl w:val="0"/>
              <w:tabs>
                <w:tab w:val="left" w:pos="-1843"/>
              </w:tabs>
              <w:autoSpaceDE w:val="0"/>
              <w:autoSpaceDN w:val="0"/>
              <w:spacing w:before="120" w:after="120"/>
              <w:ind w:right="-1"/>
              <w:jc w:val="center"/>
              <w:rPr>
                <w:rFonts w:ascii="Times New Roman" w:hAnsi="Times New Roman" w:cs="Times New Roman"/>
                <w:sz w:val="26"/>
                <w:szCs w:val="26"/>
              </w:rPr>
            </w:pPr>
            <w:r w:rsidRPr="00CE1F57">
              <w:rPr>
                <w:rFonts w:ascii="Times New Roman" w:hAnsi="Times New Roman" w:cs="Times New Roman"/>
                <w:sz w:val="26"/>
                <w:szCs w:val="26"/>
              </w:rPr>
              <w:t>06 tiết</w:t>
            </w:r>
          </w:p>
        </w:tc>
      </w:tr>
    </w:tbl>
    <w:p w:rsidR="004E7890"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E7890" w:rsidRPr="00CE1F57">
        <w:rPr>
          <w:rFonts w:ascii="Times New Roman" w:eastAsia="Times New Roman" w:hAnsi="Times New Roman" w:cs="Times New Roman"/>
          <w:sz w:val="26"/>
          <w:szCs w:val="26"/>
        </w:rPr>
        <w:t xml:space="preserve"> Đối với khối 11: xây dựng kế hoạch, thực hiện nội dung chương trình, kiểm tra đánh giá theo hướng dẫn số 1547/SGDĐT-GDTrH-QLCL, ngày 23 tháng 8 năm 2023 của Sở giáo dục và Đào tạo tỉnh Đăk Nông về việc hướng dẫn tổ chức dạy học nội dung giáo dục địa phương tỉnh Đắk Nông lớp 11.</w:t>
      </w:r>
    </w:p>
    <w:tbl>
      <w:tblPr>
        <w:tblStyle w:val="TableGrid"/>
        <w:tblW w:w="0" w:type="auto"/>
        <w:tblLook w:val="04A0" w:firstRow="1" w:lastRow="0" w:firstColumn="1" w:lastColumn="0" w:noHBand="0" w:noVBand="1"/>
      </w:tblPr>
      <w:tblGrid>
        <w:gridCol w:w="678"/>
        <w:gridCol w:w="4250"/>
        <w:gridCol w:w="2268"/>
        <w:gridCol w:w="1915"/>
      </w:tblGrid>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STT</w:t>
            </w:r>
          </w:p>
        </w:tc>
        <w:tc>
          <w:tcPr>
            <w:tcW w:w="4250"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Tên chủ đề</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Nội dung (thuộc lĩnh vực/nhóm lĩnh vực)</w:t>
            </w:r>
          </w:p>
        </w:tc>
        <w:tc>
          <w:tcPr>
            <w:tcW w:w="1915"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Thời lượng (số tiết)</w:t>
            </w:r>
          </w:p>
        </w:tc>
      </w:tr>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p>
        </w:tc>
        <w:tc>
          <w:tcPr>
            <w:tcW w:w="4250" w:type="dxa"/>
          </w:tcPr>
          <w:p w:rsidR="00AD55B2" w:rsidRPr="00CE1F57" w:rsidRDefault="00AD55B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Địa lí du lịch tỉnh Đắk Nông</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Địa lí</w:t>
            </w:r>
          </w:p>
        </w:tc>
        <w:tc>
          <w:tcPr>
            <w:tcW w:w="1915"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07 tiết</w:t>
            </w:r>
          </w:p>
        </w:tc>
      </w:tr>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c>
          <w:tcPr>
            <w:tcW w:w="4250" w:type="dxa"/>
          </w:tcPr>
          <w:p w:rsidR="00AD55B2" w:rsidRPr="00CE1F57" w:rsidRDefault="00AD55B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Lễ hội truyền thống ở Đắk Nông</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Lịch sử</w:t>
            </w:r>
          </w:p>
        </w:tc>
        <w:tc>
          <w:tcPr>
            <w:tcW w:w="1915"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07 tiết</w:t>
            </w:r>
          </w:p>
        </w:tc>
      </w:tr>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4250" w:type="dxa"/>
          </w:tcPr>
          <w:p w:rsidR="00AD55B2" w:rsidRPr="00CE1F57" w:rsidRDefault="00AD55B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Văn học viết Đắk Nông</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Ngữ văn</w:t>
            </w:r>
          </w:p>
        </w:tc>
        <w:tc>
          <w:tcPr>
            <w:tcW w:w="1915"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09 tiết</w:t>
            </w:r>
          </w:p>
        </w:tc>
      </w:tr>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c>
          <w:tcPr>
            <w:tcW w:w="4250" w:type="dxa"/>
          </w:tcPr>
          <w:p w:rsidR="00AD55B2" w:rsidRPr="00CE1F57" w:rsidRDefault="00AD55B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Mô hình sản xuất kinh doanh của doanh nghiệp nhỏ và siêu nhỏ ở Đắk Nông</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Giáo dục công dân</w:t>
            </w:r>
          </w:p>
        </w:tc>
        <w:tc>
          <w:tcPr>
            <w:tcW w:w="1915"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06 tiết</w:t>
            </w:r>
          </w:p>
        </w:tc>
      </w:tr>
      <w:tr w:rsidR="00AD55B2" w:rsidRPr="00CE1F57" w:rsidTr="00AE420C">
        <w:tc>
          <w:tcPr>
            <w:tcW w:w="67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w:t>
            </w:r>
          </w:p>
        </w:tc>
        <w:tc>
          <w:tcPr>
            <w:tcW w:w="4250" w:type="dxa"/>
          </w:tcPr>
          <w:p w:rsidR="00AD55B2" w:rsidRPr="00CE1F57" w:rsidRDefault="00AD55B2" w:rsidP="00CE1F57">
            <w:pPr>
              <w:widowControl w:val="0"/>
              <w:tabs>
                <w:tab w:val="left" w:pos="-1843"/>
              </w:tabs>
              <w:autoSpaceDE w:val="0"/>
              <w:autoSpaceDN w:val="0"/>
              <w:spacing w:before="120" w:after="120"/>
              <w:ind w:right="-1"/>
              <w:rPr>
                <w:rFonts w:ascii="Times New Roman" w:eastAsia="Times New Roman" w:hAnsi="Times New Roman" w:cs="Times New Roman"/>
                <w:sz w:val="26"/>
                <w:szCs w:val="26"/>
              </w:rPr>
            </w:pPr>
            <w:r w:rsidRPr="00CE1F57">
              <w:rPr>
                <w:rFonts w:ascii="Times New Roman" w:hAnsi="Times New Roman" w:cs="Times New Roman"/>
                <w:sz w:val="26"/>
                <w:szCs w:val="26"/>
              </w:rPr>
              <w:t>Thị trường lao động, việc làm trên địa bàn tỉnh Đắk Nông</w:t>
            </w:r>
          </w:p>
        </w:tc>
        <w:tc>
          <w:tcPr>
            <w:tcW w:w="2268" w:type="dxa"/>
          </w:tcPr>
          <w:p w:rsidR="00AD55B2" w:rsidRPr="00CE1F57" w:rsidRDefault="00AD55B2" w:rsidP="00CE1F57">
            <w:pPr>
              <w:widowControl w:val="0"/>
              <w:tabs>
                <w:tab w:val="left" w:pos="-1843"/>
              </w:tabs>
              <w:autoSpaceDE w:val="0"/>
              <w:autoSpaceDN w:val="0"/>
              <w:spacing w:before="120" w:after="120"/>
              <w:ind w:right="-1"/>
              <w:jc w:val="center"/>
              <w:rPr>
                <w:rFonts w:ascii="Times New Roman" w:eastAsia="Times New Roman" w:hAnsi="Times New Roman" w:cs="Times New Roman"/>
                <w:sz w:val="26"/>
                <w:szCs w:val="26"/>
              </w:rPr>
            </w:pPr>
            <w:r w:rsidRPr="00CE1F57">
              <w:rPr>
                <w:rFonts w:ascii="Times New Roman" w:hAnsi="Times New Roman" w:cs="Times New Roman"/>
                <w:sz w:val="26"/>
                <w:szCs w:val="26"/>
              </w:rPr>
              <w:t>Hoạt động trải nghiệm&amp; hướng nghiệp</w:t>
            </w:r>
          </w:p>
        </w:tc>
        <w:tc>
          <w:tcPr>
            <w:tcW w:w="1915" w:type="dxa"/>
          </w:tcPr>
          <w:p w:rsidR="00AD55B2" w:rsidRPr="00CE1F57" w:rsidRDefault="00AD55B2" w:rsidP="00CE1F57">
            <w:pPr>
              <w:pStyle w:val="ListParagraph"/>
              <w:widowControl w:val="0"/>
              <w:numPr>
                <w:ilvl w:val="0"/>
                <w:numId w:val="3"/>
              </w:numPr>
              <w:tabs>
                <w:tab w:val="left" w:pos="-1843"/>
              </w:tabs>
              <w:autoSpaceDE w:val="0"/>
              <w:autoSpaceDN w:val="0"/>
              <w:spacing w:before="120" w:after="120"/>
              <w:ind w:right="-1"/>
              <w:jc w:val="center"/>
              <w:rPr>
                <w:rFonts w:ascii="Times New Roman" w:hAnsi="Times New Roman" w:cs="Times New Roman"/>
                <w:sz w:val="26"/>
                <w:szCs w:val="26"/>
              </w:rPr>
            </w:pPr>
            <w:r w:rsidRPr="00CE1F57">
              <w:rPr>
                <w:rFonts w:ascii="Times New Roman" w:hAnsi="Times New Roman" w:cs="Times New Roman"/>
                <w:sz w:val="26"/>
                <w:szCs w:val="26"/>
              </w:rPr>
              <w:t>tiết</w:t>
            </w:r>
          </w:p>
        </w:tc>
      </w:tr>
    </w:tbl>
    <w:p w:rsidR="004E7890" w:rsidRPr="00CE1F57" w:rsidRDefault="009523F1" w:rsidP="009523F1">
      <w:pPr>
        <w:pStyle w:val="ListParagraph"/>
        <w:widowControl w:val="0"/>
        <w:tabs>
          <w:tab w:val="left" w:pos="-1843"/>
        </w:tabs>
        <w:autoSpaceDE w:val="0"/>
        <w:autoSpaceDN w:val="0"/>
        <w:spacing w:before="120" w:after="120"/>
        <w:ind w:left="0"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8040E" w:rsidRPr="00CE1F57">
        <w:rPr>
          <w:rFonts w:ascii="Times New Roman" w:eastAsia="Times New Roman" w:hAnsi="Times New Roman" w:cs="Times New Roman"/>
          <w:sz w:val="26"/>
          <w:szCs w:val="26"/>
        </w:rPr>
        <w:t>Đối với khối 12:</w:t>
      </w:r>
      <w:r w:rsidR="001F4C89">
        <w:rPr>
          <w:rFonts w:ascii="Times New Roman" w:eastAsia="Times New Roman" w:hAnsi="Times New Roman" w:cs="Times New Roman"/>
          <w:sz w:val="26"/>
          <w:szCs w:val="26"/>
        </w:rPr>
        <w:t xml:space="preserve"> </w:t>
      </w:r>
      <w:r w:rsidR="0098040E" w:rsidRPr="00CE1F57">
        <w:rPr>
          <w:rFonts w:ascii="Times New Roman" w:eastAsia="Times New Roman" w:hAnsi="Times New Roman" w:cs="Times New Roman"/>
          <w:sz w:val="26"/>
          <w:szCs w:val="26"/>
        </w:rPr>
        <w:t>thực hiện theo chương trình GDPT2006</w:t>
      </w:r>
      <w:r w:rsidR="001F4C89">
        <w:rPr>
          <w:rFonts w:ascii="Times New Roman" w:eastAsia="Times New Roman" w:hAnsi="Times New Roman" w:cs="Times New Roman"/>
          <w:sz w:val="26"/>
          <w:szCs w:val="26"/>
        </w:rPr>
        <w:t>, tích hợ</w:t>
      </w:r>
      <w:r w:rsidR="005961FA">
        <w:rPr>
          <w:rFonts w:ascii="Times New Roman" w:eastAsia="Times New Roman" w:hAnsi="Times New Roman" w:cs="Times New Roman"/>
          <w:sz w:val="26"/>
          <w:szCs w:val="26"/>
        </w:rPr>
        <w:t>p các chủ đề trong các môn học liên quan.</w:t>
      </w:r>
    </w:p>
    <w:p w:rsidR="00822DC1" w:rsidRPr="00CE1F57" w:rsidRDefault="00FD5160"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 xml:space="preserve">d. </w:t>
      </w:r>
      <w:r w:rsidR="00822DC1" w:rsidRPr="00CE1F57">
        <w:rPr>
          <w:rFonts w:ascii="Times New Roman" w:eastAsia="Times New Roman" w:hAnsi="Times New Roman" w:cs="Times New Roman"/>
          <w:sz w:val="26"/>
          <w:szCs w:val="26"/>
        </w:rPr>
        <w:t>Định hướng thực hiện các hoạt động giáo dục khác</w:t>
      </w:r>
    </w:p>
    <w:p w:rsidR="00822DC1"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22DC1" w:rsidRPr="00CE1F57">
        <w:rPr>
          <w:rFonts w:ascii="Times New Roman" w:eastAsia="Times New Roman" w:hAnsi="Times New Roman" w:cs="Times New Roman"/>
          <w:sz w:val="26"/>
          <w:szCs w:val="26"/>
        </w:rPr>
        <w:t>Hoạt động bồi dưỡng học sinh giỏi, phụ đạo học sinh yếu</w:t>
      </w:r>
      <w:r w:rsidR="00012970" w:rsidRPr="00CE1F57">
        <w:rPr>
          <w:rFonts w:ascii="Times New Roman" w:eastAsia="Times New Roman" w:hAnsi="Times New Roman" w:cs="Times New Roman"/>
          <w:sz w:val="26"/>
          <w:szCs w:val="26"/>
        </w:rPr>
        <w:t>, ôn tập học sinh 12</w:t>
      </w:r>
      <w:r>
        <w:rPr>
          <w:rFonts w:ascii="Times New Roman" w:eastAsia="Times New Roman" w:hAnsi="Times New Roman" w:cs="Times New Roman"/>
          <w:sz w:val="26"/>
          <w:szCs w:val="26"/>
        </w:rPr>
        <w:t xml:space="preserve"> (có kế hoạch riêng)</w:t>
      </w:r>
      <w:r w:rsidR="00012970" w:rsidRPr="00CE1F57">
        <w:rPr>
          <w:rFonts w:ascii="Times New Roman" w:eastAsia="Times New Roman" w:hAnsi="Times New Roman" w:cs="Times New Roman"/>
          <w:sz w:val="26"/>
          <w:szCs w:val="26"/>
        </w:rPr>
        <w:t>.</w:t>
      </w:r>
    </w:p>
    <w:p w:rsidR="00822DC1"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22DC1" w:rsidRPr="00CE1F57">
        <w:rPr>
          <w:rFonts w:ascii="Times New Roman" w:eastAsia="Times New Roman" w:hAnsi="Times New Roman" w:cs="Times New Roman"/>
          <w:sz w:val="26"/>
          <w:szCs w:val="26"/>
        </w:rPr>
        <w:t>Hoạt động giáo dục Stem, hướng dẫn học sinh nghiên cứu khoa học kĩ thuật</w:t>
      </w:r>
      <w:r>
        <w:rPr>
          <w:rFonts w:ascii="Times New Roman" w:eastAsia="Times New Roman" w:hAnsi="Times New Roman" w:cs="Times New Roman"/>
          <w:sz w:val="26"/>
          <w:szCs w:val="26"/>
        </w:rPr>
        <w:t xml:space="preserve"> (có kế hoạch riêng)</w:t>
      </w:r>
      <w:r w:rsidRPr="00CE1F57">
        <w:rPr>
          <w:rFonts w:ascii="Times New Roman" w:eastAsia="Times New Roman" w:hAnsi="Times New Roman" w:cs="Times New Roman"/>
          <w:sz w:val="26"/>
          <w:szCs w:val="26"/>
        </w:rPr>
        <w:t>.</w:t>
      </w:r>
    </w:p>
    <w:p w:rsidR="00822DC1"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22DC1" w:rsidRPr="00CE1F57">
        <w:rPr>
          <w:rFonts w:ascii="Times New Roman" w:eastAsia="Times New Roman" w:hAnsi="Times New Roman" w:cs="Times New Roman"/>
          <w:sz w:val="26"/>
          <w:szCs w:val="26"/>
        </w:rPr>
        <w:t>Hoạt động giáo dục pháp luật, an toàn giao thông, phòng chống đuối nước, phòng chống tệ nạn xã hội, phòng cháy chữa cháy và cứu hộ cứu nạn, giáo dục môi trường…</w:t>
      </w:r>
      <w:r>
        <w:rPr>
          <w:rFonts w:ascii="Times New Roman" w:eastAsia="Times New Roman" w:hAnsi="Times New Roman" w:cs="Times New Roman"/>
          <w:sz w:val="26"/>
          <w:szCs w:val="26"/>
        </w:rPr>
        <w:t>(có kế hoạch riêng)</w:t>
      </w:r>
      <w:r w:rsidRPr="00CE1F57">
        <w:rPr>
          <w:rFonts w:ascii="Times New Roman" w:eastAsia="Times New Roman" w:hAnsi="Times New Roman" w:cs="Times New Roman"/>
          <w:sz w:val="26"/>
          <w:szCs w:val="26"/>
        </w:rPr>
        <w:t>.</w:t>
      </w:r>
    </w:p>
    <w:p w:rsidR="009523F1"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22DC1" w:rsidRPr="00CE1F57">
        <w:rPr>
          <w:rFonts w:ascii="Times New Roman" w:eastAsia="Times New Roman" w:hAnsi="Times New Roman" w:cs="Times New Roman"/>
          <w:sz w:val="26"/>
          <w:szCs w:val="26"/>
        </w:rPr>
        <w:t>Hoạt động giáo dục giới tính, giáo dục kĩ năng sống, các hoạt động về nguồn</w:t>
      </w:r>
      <w:r w:rsidRPr="009523F1">
        <w:rPr>
          <w:rFonts w:ascii="Times New Roman" w:eastAsia="Times New Roman" w:hAnsi="Times New Roman" w:cs="Times New Roman"/>
          <w:sz w:val="26"/>
          <w:szCs w:val="26"/>
        </w:rPr>
        <w:t>(có kế hoạch riêng).</w:t>
      </w:r>
    </w:p>
    <w:p w:rsidR="00164D0E"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64D0E" w:rsidRPr="00CE1F57">
        <w:rPr>
          <w:rFonts w:ascii="Times New Roman" w:eastAsia="Times New Roman" w:hAnsi="Times New Roman" w:cs="Times New Roman"/>
          <w:sz w:val="26"/>
          <w:szCs w:val="26"/>
        </w:rPr>
        <w:t>Hoạt động thể dục thể thao văn hóa văn nghệ…</w:t>
      </w:r>
      <w:r w:rsidRPr="009523F1">
        <w:rPr>
          <w:rFonts w:ascii="Times New Roman" w:eastAsia="Times New Roman" w:hAnsi="Times New Roman" w:cs="Times New Roman"/>
          <w:sz w:val="26"/>
          <w:szCs w:val="26"/>
        </w:rPr>
        <w:t>(có kế hoạch riêng).</w:t>
      </w:r>
    </w:p>
    <w:p w:rsidR="00012970"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12970" w:rsidRPr="00CE1F57">
        <w:rPr>
          <w:rFonts w:ascii="Times New Roman" w:eastAsia="Times New Roman" w:hAnsi="Times New Roman" w:cs="Times New Roman"/>
          <w:sz w:val="26"/>
          <w:szCs w:val="26"/>
        </w:rPr>
        <w:t>Hoạt động trải nghiệm, tham quan du lịch, giao lưu văn hóa</w:t>
      </w:r>
      <w:r>
        <w:rPr>
          <w:rFonts w:ascii="Times New Roman" w:eastAsia="Times New Roman" w:hAnsi="Times New Roman" w:cs="Times New Roman"/>
          <w:sz w:val="26"/>
          <w:szCs w:val="26"/>
        </w:rPr>
        <w:t xml:space="preserve"> </w:t>
      </w:r>
      <w:r w:rsidRPr="009523F1">
        <w:rPr>
          <w:rFonts w:ascii="Times New Roman" w:eastAsia="Times New Roman" w:hAnsi="Times New Roman" w:cs="Times New Roman"/>
          <w:sz w:val="26"/>
          <w:szCs w:val="26"/>
        </w:rPr>
        <w:t>(có kế hoạch riêng).</w:t>
      </w:r>
    </w:p>
    <w:p w:rsidR="00012970" w:rsidRPr="00CE1F57" w:rsidRDefault="009523F1"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12970" w:rsidRPr="00CE1F57">
        <w:rPr>
          <w:rFonts w:ascii="Times New Roman" w:eastAsia="Times New Roman" w:hAnsi="Times New Roman" w:cs="Times New Roman"/>
          <w:sz w:val="26"/>
          <w:szCs w:val="26"/>
        </w:rPr>
        <w:t>Các hoạt động từ thiện và các hoạt động khác</w:t>
      </w:r>
      <w:r>
        <w:rPr>
          <w:rFonts w:ascii="Times New Roman" w:eastAsia="Times New Roman" w:hAnsi="Times New Roman" w:cs="Times New Roman"/>
          <w:sz w:val="26"/>
          <w:szCs w:val="26"/>
        </w:rPr>
        <w:t xml:space="preserve"> </w:t>
      </w:r>
      <w:r w:rsidRPr="009523F1">
        <w:rPr>
          <w:rFonts w:ascii="Times New Roman" w:eastAsia="Times New Roman" w:hAnsi="Times New Roman" w:cs="Times New Roman"/>
          <w:sz w:val="26"/>
          <w:szCs w:val="26"/>
        </w:rPr>
        <w:t>(có kế hoạch riêng).</w:t>
      </w:r>
    </w:p>
    <w:p w:rsidR="00AC0156" w:rsidRPr="00CE1F57" w:rsidRDefault="00200495"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III</w:t>
      </w:r>
      <w:r w:rsidR="00576AB1" w:rsidRPr="00CE1F57">
        <w:rPr>
          <w:rFonts w:ascii="Times New Roman" w:hAnsi="Times New Roman" w:cs="Times New Roman"/>
          <w:b/>
          <w:sz w:val="26"/>
          <w:szCs w:val="26"/>
        </w:rPr>
        <w:t>. MỤC TIÊU GIÁO DỤC CỦ</w:t>
      </w:r>
      <w:r w:rsidR="00902168" w:rsidRPr="00CE1F57">
        <w:rPr>
          <w:rFonts w:ascii="Times New Roman" w:hAnsi="Times New Roman" w:cs="Times New Roman"/>
          <w:b/>
          <w:sz w:val="26"/>
          <w:szCs w:val="26"/>
        </w:rPr>
        <w:t>A NHÀ TRƯ</w:t>
      </w:r>
      <w:r w:rsidR="00576AB1" w:rsidRPr="00CE1F57">
        <w:rPr>
          <w:rFonts w:ascii="Times New Roman" w:hAnsi="Times New Roman" w:cs="Times New Roman"/>
          <w:b/>
          <w:sz w:val="26"/>
          <w:szCs w:val="26"/>
        </w:rPr>
        <w:t xml:space="preserve">ỜNG </w:t>
      </w:r>
    </w:p>
    <w:p w:rsidR="00902168" w:rsidRPr="00CE1F57" w:rsidRDefault="00576AB1"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1. Mục tiêu chung </w:t>
      </w:r>
    </w:p>
    <w:p w:rsidR="00010389" w:rsidRPr="00CE1F57" w:rsidRDefault="00010389"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Tiếp tục công tác quy hoạch phát triển trường lớp, đội ngũ nhà giáo, tăng cường cơ sở vật chất, trang thiết bị đáp ứng nhu cầu nâng cao chất lượng giáo dục.</w:t>
      </w:r>
    </w:p>
    <w:p w:rsidR="00010389" w:rsidRPr="00CE1F57" w:rsidRDefault="00010389"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Phát huy nâng cao hoạt động quản trị mọi hoạt động của nhà trường. đổi mới công tác quản trị, quản lí trường học theo hướng phát huy tính chủ động, linh hoạt sáng tạo, tự chủ, tự chịu trách nhiệm.</w:t>
      </w:r>
      <w:r w:rsidR="00F71422" w:rsidRPr="00CE1F57">
        <w:rPr>
          <w:rFonts w:ascii="Times New Roman" w:eastAsia="Times New Roman" w:hAnsi="Times New Roman" w:cs="Times New Roman"/>
          <w:sz w:val="26"/>
          <w:szCs w:val="26"/>
        </w:rPr>
        <w:t xml:space="preserve"> sắp xếp tổ chức bộ máy nhà trường đảm bảo công khai minh bạch, hiệu quả. </w:t>
      </w:r>
    </w:p>
    <w:p w:rsidR="00D34293" w:rsidRPr="00CE1F57" w:rsidRDefault="00902168" w:rsidP="00CE1F57">
      <w:pPr>
        <w:widowControl w:val="0"/>
        <w:autoSpaceDE w:val="0"/>
        <w:autoSpaceDN w:val="0"/>
        <w:spacing w:before="120" w:after="120"/>
        <w:ind w:right="-1" w:firstLine="720"/>
        <w:jc w:val="both"/>
        <w:rPr>
          <w:rFonts w:ascii="Times New Roman" w:eastAsia="Times New Roman" w:hAnsi="Times New Roman" w:cs="Times New Roman"/>
          <w:sz w:val="26"/>
          <w:szCs w:val="26"/>
          <w:lang w:val="vi"/>
        </w:rPr>
      </w:pPr>
      <w:r w:rsidRPr="00CE1F57">
        <w:rPr>
          <w:rFonts w:ascii="Times New Roman" w:eastAsia="Times New Roman" w:hAnsi="Times New Roman" w:cs="Times New Roman"/>
          <w:sz w:val="26"/>
          <w:szCs w:val="26"/>
          <w:lang w:val="vi"/>
        </w:rPr>
        <w:t>Phấn</w:t>
      </w:r>
      <w:r w:rsidRPr="00CE1F57">
        <w:rPr>
          <w:rFonts w:ascii="Times New Roman" w:eastAsia="Times New Roman" w:hAnsi="Times New Roman" w:cs="Times New Roman"/>
          <w:spacing w:val="-14"/>
          <w:sz w:val="26"/>
          <w:szCs w:val="26"/>
          <w:lang w:val="vi"/>
        </w:rPr>
        <w:t xml:space="preserve"> </w:t>
      </w:r>
      <w:r w:rsidRPr="00CE1F57">
        <w:rPr>
          <w:rFonts w:ascii="Times New Roman" w:eastAsia="Times New Roman" w:hAnsi="Times New Roman" w:cs="Times New Roman"/>
          <w:sz w:val="26"/>
          <w:szCs w:val="26"/>
          <w:lang w:val="vi"/>
        </w:rPr>
        <w:t>đấu</w:t>
      </w:r>
      <w:r w:rsidRPr="00CE1F57">
        <w:rPr>
          <w:rFonts w:ascii="Times New Roman" w:eastAsia="Times New Roman" w:hAnsi="Times New Roman" w:cs="Times New Roman"/>
          <w:spacing w:val="-12"/>
          <w:sz w:val="26"/>
          <w:szCs w:val="26"/>
          <w:lang w:val="vi"/>
        </w:rPr>
        <w:t xml:space="preserve"> </w:t>
      </w:r>
      <w:r w:rsidR="002E185E" w:rsidRPr="00CE1F57">
        <w:rPr>
          <w:rFonts w:ascii="Times New Roman" w:eastAsia="Times New Roman" w:hAnsi="Times New Roman" w:cs="Times New Roman"/>
          <w:spacing w:val="-12"/>
          <w:sz w:val="26"/>
          <w:szCs w:val="26"/>
        </w:rPr>
        <w:t xml:space="preserve">nâng cao chất lượng dạy học, </w:t>
      </w:r>
      <w:r w:rsidR="00D735D3" w:rsidRPr="00CE1F57">
        <w:rPr>
          <w:rFonts w:ascii="Times New Roman" w:eastAsia="Times New Roman" w:hAnsi="Times New Roman" w:cs="Times New Roman"/>
          <w:spacing w:val="-12"/>
          <w:sz w:val="26"/>
          <w:szCs w:val="26"/>
        </w:rPr>
        <w:t xml:space="preserve">từng bước khẳng </w:t>
      </w:r>
      <w:r w:rsidRPr="00CE1F57">
        <w:rPr>
          <w:rFonts w:ascii="Times New Roman" w:eastAsia="Times New Roman" w:hAnsi="Times New Roman" w:cs="Times New Roman"/>
          <w:sz w:val="26"/>
          <w:szCs w:val="26"/>
          <w:lang w:val="vi"/>
        </w:rPr>
        <w:t>xây</w:t>
      </w:r>
      <w:r w:rsidRPr="00CE1F57">
        <w:rPr>
          <w:rFonts w:ascii="Times New Roman" w:eastAsia="Times New Roman" w:hAnsi="Times New Roman" w:cs="Times New Roman"/>
          <w:spacing w:val="-12"/>
          <w:sz w:val="26"/>
          <w:szCs w:val="26"/>
          <w:lang w:val="vi"/>
        </w:rPr>
        <w:t xml:space="preserve"> </w:t>
      </w:r>
      <w:r w:rsidRPr="00CE1F57">
        <w:rPr>
          <w:rFonts w:ascii="Times New Roman" w:eastAsia="Times New Roman" w:hAnsi="Times New Roman" w:cs="Times New Roman"/>
          <w:sz w:val="26"/>
          <w:szCs w:val="26"/>
          <w:lang w:val="vi"/>
        </w:rPr>
        <w:t>dựng</w:t>
      </w:r>
      <w:r w:rsidRPr="00CE1F57">
        <w:rPr>
          <w:rFonts w:ascii="Times New Roman" w:eastAsia="Times New Roman" w:hAnsi="Times New Roman" w:cs="Times New Roman"/>
          <w:spacing w:val="-13"/>
          <w:sz w:val="26"/>
          <w:szCs w:val="26"/>
          <w:lang w:val="vi"/>
        </w:rPr>
        <w:t xml:space="preserve"> </w:t>
      </w:r>
      <w:r w:rsidRPr="00CE1F57">
        <w:rPr>
          <w:rFonts w:ascii="Times New Roman" w:eastAsia="Times New Roman" w:hAnsi="Times New Roman" w:cs="Times New Roman"/>
          <w:sz w:val="26"/>
          <w:szCs w:val="26"/>
          <w:lang w:val="vi"/>
        </w:rPr>
        <w:t>nhà</w:t>
      </w:r>
      <w:r w:rsidRPr="00CE1F57">
        <w:rPr>
          <w:rFonts w:ascii="Times New Roman" w:eastAsia="Times New Roman" w:hAnsi="Times New Roman" w:cs="Times New Roman"/>
          <w:spacing w:val="-12"/>
          <w:sz w:val="26"/>
          <w:szCs w:val="26"/>
          <w:lang w:val="vi"/>
        </w:rPr>
        <w:t xml:space="preserve"> </w:t>
      </w:r>
      <w:r w:rsidRPr="00CE1F57">
        <w:rPr>
          <w:rFonts w:ascii="Times New Roman" w:eastAsia="Times New Roman" w:hAnsi="Times New Roman" w:cs="Times New Roman"/>
          <w:sz w:val="26"/>
          <w:szCs w:val="26"/>
          <w:lang w:val="vi"/>
        </w:rPr>
        <w:t>trường</w:t>
      </w:r>
      <w:r w:rsidRPr="00CE1F57">
        <w:rPr>
          <w:rFonts w:ascii="Times New Roman" w:eastAsia="Times New Roman" w:hAnsi="Times New Roman" w:cs="Times New Roman"/>
          <w:spacing w:val="-13"/>
          <w:sz w:val="26"/>
          <w:szCs w:val="26"/>
          <w:lang w:val="vi"/>
        </w:rPr>
        <w:t xml:space="preserve"> </w:t>
      </w:r>
      <w:r w:rsidR="002E185E" w:rsidRPr="00CE1F57">
        <w:rPr>
          <w:rFonts w:ascii="Times New Roman" w:hAnsi="Times New Roman" w:cs="Times New Roman"/>
          <w:sz w:val="26"/>
          <w:szCs w:val="26"/>
        </w:rPr>
        <w:t>thành trường có uy tín và chất lượng giáo dục cao</w:t>
      </w:r>
      <w:r w:rsidR="002E185E" w:rsidRPr="00CE1F57">
        <w:rPr>
          <w:rFonts w:ascii="Times New Roman" w:eastAsia="Times New Roman" w:hAnsi="Times New Roman" w:cs="Times New Roman"/>
          <w:sz w:val="26"/>
          <w:szCs w:val="26"/>
        </w:rPr>
        <w:t xml:space="preserve">, phấn đấu đạt </w:t>
      </w:r>
      <w:r w:rsidRPr="00CE1F57">
        <w:rPr>
          <w:rFonts w:ascii="Times New Roman" w:eastAsia="Times New Roman" w:hAnsi="Times New Roman" w:cs="Times New Roman"/>
          <w:sz w:val="26"/>
          <w:szCs w:val="26"/>
          <w:lang w:val="vi"/>
        </w:rPr>
        <w:t>chuẩn</w:t>
      </w:r>
      <w:r w:rsidRPr="00CE1F57">
        <w:rPr>
          <w:rFonts w:ascii="Times New Roman" w:eastAsia="Times New Roman" w:hAnsi="Times New Roman" w:cs="Times New Roman"/>
          <w:spacing w:val="-12"/>
          <w:sz w:val="26"/>
          <w:szCs w:val="26"/>
          <w:lang w:val="vi"/>
        </w:rPr>
        <w:t xml:space="preserve"> </w:t>
      </w:r>
      <w:r w:rsidRPr="00CE1F57">
        <w:rPr>
          <w:rFonts w:ascii="Times New Roman" w:eastAsia="Times New Roman" w:hAnsi="Times New Roman" w:cs="Times New Roman"/>
          <w:sz w:val="26"/>
          <w:szCs w:val="26"/>
          <w:lang w:val="vi"/>
        </w:rPr>
        <w:t>quốc</w:t>
      </w:r>
      <w:r w:rsidRPr="00CE1F57">
        <w:rPr>
          <w:rFonts w:ascii="Times New Roman" w:eastAsia="Times New Roman" w:hAnsi="Times New Roman" w:cs="Times New Roman"/>
          <w:spacing w:val="-15"/>
          <w:sz w:val="26"/>
          <w:szCs w:val="26"/>
          <w:lang w:val="vi"/>
        </w:rPr>
        <w:t xml:space="preserve"> </w:t>
      </w:r>
      <w:r w:rsidRPr="00CE1F57">
        <w:rPr>
          <w:rFonts w:ascii="Times New Roman" w:eastAsia="Times New Roman" w:hAnsi="Times New Roman" w:cs="Times New Roman"/>
          <w:sz w:val="26"/>
          <w:szCs w:val="26"/>
          <w:lang w:val="vi"/>
        </w:rPr>
        <w:t>gia</w:t>
      </w:r>
      <w:r w:rsidRPr="00CE1F57">
        <w:rPr>
          <w:rFonts w:ascii="Times New Roman" w:eastAsia="Times New Roman" w:hAnsi="Times New Roman" w:cs="Times New Roman"/>
          <w:spacing w:val="-10"/>
          <w:sz w:val="26"/>
          <w:szCs w:val="26"/>
          <w:lang w:val="vi"/>
        </w:rPr>
        <w:t xml:space="preserve"> </w:t>
      </w:r>
      <w:r w:rsidRPr="00CE1F57">
        <w:rPr>
          <w:rFonts w:ascii="Times New Roman" w:eastAsia="Times New Roman" w:hAnsi="Times New Roman" w:cs="Times New Roman"/>
          <w:sz w:val="26"/>
          <w:szCs w:val="26"/>
          <w:lang w:val="vi"/>
        </w:rPr>
        <w:t>trong</w:t>
      </w:r>
      <w:r w:rsidRPr="00CE1F57">
        <w:rPr>
          <w:rFonts w:ascii="Times New Roman" w:eastAsia="Times New Roman" w:hAnsi="Times New Roman" w:cs="Times New Roman"/>
          <w:spacing w:val="-68"/>
          <w:sz w:val="26"/>
          <w:szCs w:val="26"/>
          <w:lang w:val="vi"/>
        </w:rPr>
        <w:t xml:space="preserve"> </w:t>
      </w:r>
      <w:r w:rsidR="002E185E" w:rsidRPr="00CE1F57">
        <w:rPr>
          <w:rFonts w:ascii="Times New Roman" w:eastAsia="Times New Roman" w:hAnsi="Times New Roman" w:cs="Times New Roman"/>
          <w:sz w:val="26"/>
          <w:szCs w:val="26"/>
        </w:rPr>
        <w:t xml:space="preserve"> các năm học</w:t>
      </w:r>
      <w:r w:rsidR="002E185E" w:rsidRPr="00CE1F57">
        <w:rPr>
          <w:rFonts w:ascii="Times New Roman" w:eastAsia="Times New Roman" w:hAnsi="Times New Roman" w:cs="Times New Roman"/>
          <w:sz w:val="26"/>
          <w:szCs w:val="26"/>
          <w:lang w:val="vi"/>
        </w:rPr>
        <w:t xml:space="preserve"> </w:t>
      </w:r>
      <w:r w:rsidR="00D735D3" w:rsidRPr="00CE1F57">
        <w:rPr>
          <w:rFonts w:ascii="Times New Roman" w:eastAsia="Times New Roman" w:hAnsi="Times New Roman" w:cs="Times New Roman"/>
          <w:sz w:val="26"/>
          <w:szCs w:val="26"/>
        </w:rPr>
        <w:t xml:space="preserve">kế tiếp </w:t>
      </w:r>
      <w:r w:rsidR="002E185E" w:rsidRPr="00CE1F57">
        <w:rPr>
          <w:rFonts w:ascii="Times New Roman" w:eastAsia="Times New Roman" w:hAnsi="Times New Roman" w:cs="Times New Roman"/>
          <w:sz w:val="26"/>
          <w:szCs w:val="26"/>
          <w:lang w:val="vi"/>
        </w:rPr>
        <w:t xml:space="preserve">và </w:t>
      </w:r>
      <w:r w:rsidR="002E185E" w:rsidRPr="00CE1F57">
        <w:rPr>
          <w:rFonts w:ascii="Times New Roman" w:eastAsia="Times New Roman" w:hAnsi="Times New Roman" w:cs="Times New Roman"/>
          <w:sz w:val="26"/>
          <w:szCs w:val="26"/>
        </w:rPr>
        <w:t>xếp loại hoàn thành xuất</w:t>
      </w:r>
      <w:r w:rsidR="0027773B" w:rsidRPr="00CE1F57">
        <w:rPr>
          <w:rFonts w:ascii="Times New Roman" w:eastAsia="Times New Roman" w:hAnsi="Times New Roman" w:cs="Times New Roman"/>
          <w:sz w:val="26"/>
          <w:szCs w:val="26"/>
        </w:rPr>
        <w:t xml:space="preserve"> sắc nhiệm vụ trong năm học 2023-2024</w:t>
      </w:r>
      <w:r w:rsidR="002E185E" w:rsidRPr="00CE1F57">
        <w:rPr>
          <w:rFonts w:ascii="Times New Roman" w:eastAsia="Times New Roman" w:hAnsi="Times New Roman" w:cs="Times New Roman"/>
          <w:sz w:val="26"/>
          <w:szCs w:val="26"/>
        </w:rPr>
        <w:t xml:space="preserve">. </w:t>
      </w:r>
      <w:r w:rsidR="00D34293" w:rsidRPr="00CE1F57">
        <w:rPr>
          <w:rFonts w:ascii="Times New Roman" w:hAnsi="Times New Roman" w:cs="Times New Roman"/>
          <w:sz w:val="26"/>
          <w:szCs w:val="26"/>
        </w:rPr>
        <w:t>Xây dựng nhà trường có môi trường giáo dục tốt, chú trọng và đẩy mạnh phong trào thi đua dạy tốt học tốt, tăng cường công tác giáo dục đạo đức, tư tưởng, lối sống cho họ</w:t>
      </w:r>
      <w:r w:rsidR="009B3F97" w:rsidRPr="00CE1F57">
        <w:rPr>
          <w:rFonts w:ascii="Times New Roman" w:hAnsi="Times New Roman" w:cs="Times New Roman"/>
          <w:sz w:val="26"/>
          <w:szCs w:val="26"/>
        </w:rPr>
        <w:t>c sinh.</w:t>
      </w:r>
    </w:p>
    <w:p w:rsidR="00902168" w:rsidRPr="00CE1F57" w:rsidRDefault="00AB1FFE"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902168" w:rsidRPr="00CE1F57">
        <w:rPr>
          <w:rFonts w:ascii="Times New Roman" w:eastAsia="Times New Roman" w:hAnsi="Times New Roman" w:cs="Times New Roman"/>
          <w:sz w:val="26"/>
          <w:szCs w:val="26"/>
          <w:lang w:val="vi"/>
        </w:rPr>
        <w:t>Tổ</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chức</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hoạt</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động</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dạy</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học</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đầy</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đủ</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theo</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quy</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định</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của</w:t>
      </w:r>
      <w:r w:rsidR="00902168" w:rsidRPr="00CE1F57">
        <w:rPr>
          <w:rFonts w:ascii="Times New Roman" w:eastAsia="Times New Roman" w:hAnsi="Times New Roman" w:cs="Times New Roman"/>
          <w:spacing w:val="-2"/>
          <w:sz w:val="26"/>
          <w:szCs w:val="26"/>
          <w:lang w:val="vi"/>
        </w:rPr>
        <w:t xml:space="preserve"> </w:t>
      </w:r>
      <w:r w:rsidR="00902168" w:rsidRPr="00CE1F57">
        <w:rPr>
          <w:rFonts w:ascii="Times New Roman" w:eastAsia="Times New Roman" w:hAnsi="Times New Roman" w:cs="Times New Roman"/>
          <w:sz w:val="26"/>
          <w:szCs w:val="26"/>
          <w:lang w:val="vi"/>
        </w:rPr>
        <w:t>CTGDPT</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2018</w:t>
      </w:r>
      <w:r w:rsidRPr="00CE1F57">
        <w:rPr>
          <w:rFonts w:ascii="Times New Roman" w:eastAsia="Times New Roman" w:hAnsi="Times New Roman" w:cs="Times New Roman"/>
          <w:sz w:val="26"/>
          <w:szCs w:val="26"/>
        </w:rPr>
        <w:t xml:space="preserve"> đối</w:t>
      </w:r>
      <w:r w:rsidR="00902168" w:rsidRPr="00CE1F57">
        <w:rPr>
          <w:rFonts w:ascii="Times New Roman" w:eastAsia="Times New Roman" w:hAnsi="Times New Roman" w:cs="Times New Roman"/>
          <w:spacing w:val="-7"/>
          <w:sz w:val="26"/>
          <w:szCs w:val="26"/>
          <w:lang w:val="vi"/>
        </w:rPr>
        <w:t xml:space="preserve"> </w:t>
      </w:r>
      <w:r w:rsidR="00902168" w:rsidRPr="00CE1F57">
        <w:rPr>
          <w:rFonts w:ascii="Times New Roman" w:eastAsia="Times New Roman" w:hAnsi="Times New Roman" w:cs="Times New Roman"/>
          <w:sz w:val="26"/>
          <w:szCs w:val="26"/>
          <w:lang w:val="vi"/>
        </w:rPr>
        <w:t>với</w:t>
      </w:r>
      <w:r w:rsidR="00902168" w:rsidRPr="00CE1F57">
        <w:rPr>
          <w:rFonts w:ascii="Times New Roman" w:eastAsia="Times New Roman" w:hAnsi="Times New Roman" w:cs="Times New Roman"/>
          <w:sz w:val="26"/>
          <w:szCs w:val="26"/>
        </w:rPr>
        <w:t xml:space="preserve"> khối</w:t>
      </w:r>
      <w:r w:rsidR="00902168" w:rsidRPr="00CE1F57">
        <w:rPr>
          <w:rFonts w:ascii="Times New Roman" w:eastAsia="Times New Roman" w:hAnsi="Times New Roman" w:cs="Times New Roman"/>
          <w:sz w:val="26"/>
          <w:szCs w:val="26"/>
          <w:lang w:val="vi"/>
        </w:rPr>
        <w:t xml:space="preserve"> lớp 10</w:t>
      </w:r>
      <w:r w:rsidR="0027773B" w:rsidRPr="00CE1F57">
        <w:rPr>
          <w:rFonts w:ascii="Times New Roman" w:eastAsia="Times New Roman" w:hAnsi="Times New Roman" w:cs="Times New Roman"/>
          <w:sz w:val="26"/>
          <w:szCs w:val="26"/>
        </w:rPr>
        <w:t>, 11</w:t>
      </w:r>
      <w:r w:rsidR="00902168" w:rsidRPr="00CE1F57">
        <w:rPr>
          <w:rFonts w:ascii="Times New Roman" w:eastAsia="Times New Roman" w:hAnsi="Times New Roman" w:cs="Times New Roman"/>
          <w:sz w:val="26"/>
          <w:szCs w:val="26"/>
          <w:lang w:val="vi"/>
        </w:rPr>
        <w:t xml:space="preserve"> và CTGDPT </w:t>
      </w:r>
      <w:r w:rsidR="00902168" w:rsidRPr="00CE1F57">
        <w:rPr>
          <w:rFonts w:ascii="Times New Roman" w:eastAsia="Times New Roman" w:hAnsi="Times New Roman" w:cs="Times New Roman"/>
          <w:sz w:val="26"/>
          <w:szCs w:val="26"/>
        </w:rPr>
        <w:t xml:space="preserve">2006 </w:t>
      </w:r>
      <w:r w:rsidR="00902168" w:rsidRPr="00CE1F57">
        <w:rPr>
          <w:rFonts w:ascii="Times New Roman" w:eastAsia="Times New Roman" w:hAnsi="Times New Roman" w:cs="Times New Roman"/>
          <w:sz w:val="26"/>
          <w:szCs w:val="26"/>
          <w:lang w:val="vi"/>
        </w:rPr>
        <w:t xml:space="preserve">hiện hành đối với </w:t>
      </w:r>
      <w:r w:rsidR="00902168" w:rsidRPr="00CE1F57">
        <w:rPr>
          <w:rFonts w:ascii="Times New Roman" w:eastAsia="Times New Roman" w:hAnsi="Times New Roman" w:cs="Times New Roman"/>
          <w:sz w:val="26"/>
          <w:szCs w:val="26"/>
        </w:rPr>
        <w:t xml:space="preserve">khối </w:t>
      </w:r>
      <w:r w:rsidR="0027773B" w:rsidRPr="00CE1F57">
        <w:rPr>
          <w:rFonts w:ascii="Times New Roman" w:eastAsia="Times New Roman" w:hAnsi="Times New Roman" w:cs="Times New Roman"/>
          <w:sz w:val="26"/>
          <w:szCs w:val="26"/>
          <w:lang w:val="vi"/>
        </w:rPr>
        <w:t xml:space="preserve">lớp </w:t>
      </w:r>
      <w:r w:rsidR="00902168" w:rsidRPr="00CE1F57">
        <w:rPr>
          <w:rFonts w:ascii="Times New Roman" w:eastAsia="Times New Roman" w:hAnsi="Times New Roman" w:cs="Times New Roman"/>
          <w:sz w:val="26"/>
          <w:szCs w:val="26"/>
          <w:lang w:val="vi"/>
        </w:rPr>
        <w:t>12. Chú trọng đổi</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mới</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cách</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tổ</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chức</w:t>
      </w:r>
      <w:r w:rsidR="00902168" w:rsidRPr="00CE1F57">
        <w:rPr>
          <w:rFonts w:ascii="Times New Roman" w:eastAsia="Times New Roman" w:hAnsi="Times New Roman" w:cs="Times New Roman"/>
          <w:spacing w:val="-10"/>
          <w:sz w:val="26"/>
          <w:szCs w:val="26"/>
          <w:lang w:val="vi"/>
        </w:rPr>
        <w:t xml:space="preserve"> </w:t>
      </w:r>
      <w:r w:rsidR="00902168" w:rsidRPr="00CE1F57">
        <w:rPr>
          <w:rFonts w:ascii="Times New Roman" w:eastAsia="Times New Roman" w:hAnsi="Times New Roman" w:cs="Times New Roman"/>
          <w:sz w:val="26"/>
          <w:szCs w:val="26"/>
          <w:lang w:val="vi"/>
        </w:rPr>
        <w:t>các</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hoạt</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động</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nhằm</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phát</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triển</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phẩm</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chất</w:t>
      </w:r>
      <w:r w:rsidR="00902168" w:rsidRPr="00CE1F57">
        <w:rPr>
          <w:rFonts w:ascii="Times New Roman" w:eastAsia="Times New Roman" w:hAnsi="Times New Roman" w:cs="Times New Roman"/>
          <w:spacing w:val="-8"/>
          <w:sz w:val="26"/>
          <w:szCs w:val="26"/>
          <w:lang w:val="vi"/>
        </w:rPr>
        <w:t xml:space="preserve"> </w:t>
      </w:r>
      <w:r w:rsidR="00902168" w:rsidRPr="00CE1F57">
        <w:rPr>
          <w:rFonts w:ascii="Times New Roman" w:eastAsia="Times New Roman" w:hAnsi="Times New Roman" w:cs="Times New Roman"/>
          <w:sz w:val="26"/>
          <w:szCs w:val="26"/>
          <w:lang w:val="vi"/>
        </w:rPr>
        <w:t>và</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năng</w:t>
      </w:r>
      <w:r w:rsidR="00902168" w:rsidRPr="00CE1F57">
        <w:rPr>
          <w:rFonts w:ascii="Times New Roman" w:eastAsia="Times New Roman" w:hAnsi="Times New Roman" w:cs="Times New Roman"/>
          <w:spacing w:val="-12"/>
          <w:sz w:val="26"/>
          <w:szCs w:val="26"/>
          <w:lang w:val="vi"/>
        </w:rPr>
        <w:t xml:space="preserve"> </w:t>
      </w:r>
      <w:r w:rsidR="00902168" w:rsidRPr="00CE1F57">
        <w:rPr>
          <w:rFonts w:ascii="Times New Roman" w:eastAsia="Times New Roman" w:hAnsi="Times New Roman" w:cs="Times New Roman"/>
          <w:sz w:val="26"/>
          <w:szCs w:val="26"/>
          <w:lang w:val="vi"/>
        </w:rPr>
        <w:t>lực</w:t>
      </w:r>
      <w:r w:rsidR="00902168" w:rsidRPr="00CE1F57">
        <w:rPr>
          <w:rFonts w:ascii="Times New Roman" w:eastAsia="Times New Roman" w:hAnsi="Times New Roman" w:cs="Times New Roman"/>
          <w:spacing w:val="-9"/>
          <w:sz w:val="26"/>
          <w:szCs w:val="26"/>
          <w:lang w:val="vi"/>
        </w:rPr>
        <w:t xml:space="preserve"> </w:t>
      </w:r>
      <w:r w:rsidR="00902168" w:rsidRPr="00CE1F57">
        <w:rPr>
          <w:rFonts w:ascii="Times New Roman" w:eastAsia="Times New Roman" w:hAnsi="Times New Roman" w:cs="Times New Roman"/>
          <w:sz w:val="26"/>
          <w:szCs w:val="26"/>
          <w:lang w:val="vi"/>
        </w:rPr>
        <w:t>của</w:t>
      </w:r>
      <w:r w:rsidR="00902168" w:rsidRPr="00CE1F57">
        <w:rPr>
          <w:rFonts w:ascii="Times New Roman" w:eastAsia="Times New Roman" w:hAnsi="Times New Roman" w:cs="Times New Roman"/>
          <w:spacing w:val="-11"/>
          <w:sz w:val="26"/>
          <w:szCs w:val="26"/>
          <w:lang w:val="vi"/>
        </w:rPr>
        <w:t xml:space="preserve"> </w:t>
      </w:r>
      <w:r w:rsidR="00902168" w:rsidRPr="00CE1F57">
        <w:rPr>
          <w:rFonts w:ascii="Times New Roman" w:eastAsia="Times New Roman" w:hAnsi="Times New Roman" w:cs="Times New Roman"/>
          <w:sz w:val="26"/>
          <w:szCs w:val="26"/>
          <w:lang w:val="vi"/>
        </w:rPr>
        <w:t>học</w:t>
      </w:r>
      <w:r w:rsidR="00546F4A" w:rsidRPr="00CE1F57">
        <w:rPr>
          <w:rFonts w:ascii="Times New Roman" w:eastAsia="Times New Roman" w:hAnsi="Times New Roman" w:cs="Times New Roman"/>
          <w:sz w:val="26"/>
          <w:szCs w:val="26"/>
        </w:rPr>
        <w:t xml:space="preserve"> </w:t>
      </w:r>
      <w:r w:rsidR="00902168" w:rsidRPr="00CE1F57">
        <w:rPr>
          <w:rFonts w:ascii="Times New Roman" w:eastAsia="Times New Roman" w:hAnsi="Times New Roman" w:cs="Times New Roman"/>
          <w:spacing w:val="-68"/>
          <w:sz w:val="26"/>
          <w:szCs w:val="26"/>
          <w:lang w:val="vi"/>
        </w:rPr>
        <w:t xml:space="preserve"> </w:t>
      </w:r>
      <w:r w:rsidR="00902168" w:rsidRPr="00CE1F57">
        <w:rPr>
          <w:rFonts w:ascii="Times New Roman" w:eastAsia="Times New Roman" w:hAnsi="Times New Roman" w:cs="Times New Roman"/>
          <w:sz w:val="26"/>
          <w:szCs w:val="26"/>
          <w:lang w:val="vi"/>
        </w:rPr>
        <w:t xml:space="preserve">sinh. Tích cực tiếp cận CTGDPT 2018 khi tổ chức dạy học </w:t>
      </w:r>
      <w:r w:rsidR="00010389" w:rsidRPr="00CE1F57">
        <w:rPr>
          <w:rFonts w:ascii="Times New Roman" w:eastAsia="Times New Roman" w:hAnsi="Times New Roman" w:cs="Times New Roman"/>
          <w:sz w:val="26"/>
          <w:szCs w:val="26"/>
        </w:rPr>
        <w:t xml:space="preserve">khối </w:t>
      </w:r>
      <w:r w:rsidR="00902168" w:rsidRPr="00CE1F57">
        <w:rPr>
          <w:rFonts w:ascii="Times New Roman" w:eastAsia="Times New Roman" w:hAnsi="Times New Roman" w:cs="Times New Roman"/>
          <w:sz w:val="26"/>
          <w:szCs w:val="26"/>
        </w:rPr>
        <w:t>12</w:t>
      </w:r>
      <w:r w:rsidR="00902168" w:rsidRPr="00CE1F57">
        <w:rPr>
          <w:rFonts w:ascii="Times New Roman" w:eastAsia="Times New Roman" w:hAnsi="Times New Roman" w:cs="Times New Roman"/>
          <w:sz w:val="26"/>
          <w:szCs w:val="26"/>
          <w:lang w:val="vi"/>
        </w:rPr>
        <w:t xml:space="preserve"> theo</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chương</w:t>
      </w:r>
      <w:r w:rsidR="00902168" w:rsidRPr="00CE1F57">
        <w:rPr>
          <w:rFonts w:ascii="Times New Roman" w:eastAsia="Times New Roman" w:hAnsi="Times New Roman" w:cs="Times New Roman"/>
          <w:spacing w:val="-4"/>
          <w:sz w:val="26"/>
          <w:szCs w:val="26"/>
          <w:lang w:val="vi"/>
        </w:rPr>
        <w:t xml:space="preserve"> </w:t>
      </w:r>
      <w:r w:rsidR="00902168" w:rsidRPr="00CE1F57">
        <w:rPr>
          <w:rFonts w:ascii="Times New Roman" w:eastAsia="Times New Roman" w:hAnsi="Times New Roman" w:cs="Times New Roman"/>
          <w:sz w:val="26"/>
          <w:szCs w:val="26"/>
          <w:lang w:val="vi"/>
        </w:rPr>
        <w:t>trình</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hiện</w:t>
      </w:r>
      <w:r w:rsidR="00902168" w:rsidRPr="00CE1F57">
        <w:rPr>
          <w:rFonts w:ascii="Times New Roman" w:eastAsia="Times New Roman" w:hAnsi="Times New Roman" w:cs="Times New Roman"/>
          <w:spacing w:val="1"/>
          <w:sz w:val="26"/>
          <w:szCs w:val="26"/>
          <w:lang w:val="vi"/>
        </w:rPr>
        <w:t xml:space="preserve"> </w:t>
      </w:r>
      <w:r w:rsidR="00902168" w:rsidRPr="00CE1F57">
        <w:rPr>
          <w:rFonts w:ascii="Times New Roman" w:eastAsia="Times New Roman" w:hAnsi="Times New Roman" w:cs="Times New Roman"/>
          <w:sz w:val="26"/>
          <w:szCs w:val="26"/>
          <w:lang w:val="vi"/>
        </w:rPr>
        <w:t>hành.</w:t>
      </w:r>
    </w:p>
    <w:p w:rsidR="00510A24" w:rsidRPr="00CE1F57" w:rsidRDefault="00F71422"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Chú trọng xây dựng và phát triển đội ngũ cán bộ quản lí, giáo viên có năng lực, có trình độ chuyên môn, có bản lĩnh chính trị vững vàng, có phẩm chất đạo đức nghề nghiệp</w:t>
      </w:r>
      <w:r w:rsidR="005A21FA" w:rsidRPr="00CE1F57">
        <w:rPr>
          <w:rFonts w:ascii="Times New Roman" w:eastAsia="Times New Roman" w:hAnsi="Times New Roman" w:cs="Times New Roman"/>
          <w:sz w:val="26"/>
          <w:szCs w:val="26"/>
        </w:rPr>
        <w:t>. X</w:t>
      </w:r>
      <w:r w:rsidR="009B3F97" w:rsidRPr="00CE1F57">
        <w:rPr>
          <w:rFonts w:ascii="Times New Roman" w:eastAsia="Times New Roman" w:hAnsi="Times New Roman" w:cs="Times New Roman"/>
          <w:sz w:val="26"/>
          <w:szCs w:val="26"/>
        </w:rPr>
        <w:t xml:space="preserve">ây dựng tập thể đoàn kết vững mạnh </w:t>
      </w:r>
      <w:r w:rsidRPr="00CE1F57">
        <w:rPr>
          <w:rFonts w:ascii="Times New Roman" w:eastAsia="Times New Roman" w:hAnsi="Times New Roman" w:cs="Times New Roman"/>
          <w:sz w:val="26"/>
          <w:szCs w:val="26"/>
        </w:rPr>
        <w:t xml:space="preserve">nhằm </w:t>
      </w:r>
      <w:r w:rsidR="009B3F97" w:rsidRPr="00CE1F57">
        <w:rPr>
          <w:rFonts w:ascii="Times New Roman" w:eastAsia="Times New Roman" w:hAnsi="Times New Roman" w:cs="Times New Roman"/>
          <w:sz w:val="26"/>
          <w:szCs w:val="26"/>
        </w:rPr>
        <w:t xml:space="preserve">thực hiện thắng lợi </w:t>
      </w:r>
      <w:r w:rsidR="005A21FA" w:rsidRPr="00CE1F57">
        <w:rPr>
          <w:rFonts w:ascii="Times New Roman" w:eastAsia="Times New Roman" w:hAnsi="Times New Roman" w:cs="Times New Roman"/>
          <w:sz w:val="26"/>
          <w:szCs w:val="26"/>
        </w:rPr>
        <w:t xml:space="preserve">mục tiêu, </w:t>
      </w:r>
      <w:r w:rsidR="009B3F97" w:rsidRPr="00CE1F57">
        <w:rPr>
          <w:rFonts w:ascii="Times New Roman" w:eastAsia="Times New Roman" w:hAnsi="Times New Roman" w:cs="Times New Roman"/>
          <w:sz w:val="26"/>
          <w:szCs w:val="26"/>
        </w:rPr>
        <w:t>nhiệm vụ năm học.</w:t>
      </w:r>
      <w:r w:rsidRPr="00CE1F57">
        <w:rPr>
          <w:rFonts w:ascii="Times New Roman" w:eastAsia="Times New Roman" w:hAnsi="Times New Roman" w:cs="Times New Roman"/>
          <w:sz w:val="26"/>
          <w:szCs w:val="26"/>
        </w:rPr>
        <w:t xml:space="preserve"> </w:t>
      </w:r>
    </w:p>
    <w:p w:rsidR="005C1C3E" w:rsidRPr="00CE1F57" w:rsidRDefault="00510A24"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Tích cực đổi mới phương pháp dạy học, đổi mới kiểm tra đánh giá, thực hiện hiệu quả các phương pháp </w:t>
      </w:r>
      <w:r w:rsidR="001E01BF" w:rsidRPr="00CE1F57">
        <w:rPr>
          <w:rFonts w:ascii="Times New Roman" w:eastAsia="Times New Roman" w:hAnsi="Times New Roman" w:cs="Times New Roman"/>
          <w:sz w:val="26"/>
          <w:szCs w:val="26"/>
        </w:rPr>
        <w:t>và kĩ thuật dạy học tích cực; khai thác, sử dụng các nguồn học liệu</w:t>
      </w:r>
      <w:r w:rsidR="009A346C" w:rsidRPr="00CE1F57">
        <w:rPr>
          <w:rFonts w:ascii="Times New Roman" w:eastAsia="Times New Roman" w:hAnsi="Times New Roman" w:cs="Times New Roman"/>
          <w:sz w:val="26"/>
          <w:szCs w:val="26"/>
        </w:rPr>
        <w:t>, thiết bị dạy học</w:t>
      </w:r>
      <w:r w:rsidR="001E01BF" w:rsidRPr="00CE1F57">
        <w:rPr>
          <w:rFonts w:ascii="Times New Roman" w:eastAsia="Times New Roman" w:hAnsi="Times New Roman" w:cs="Times New Roman"/>
          <w:sz w:val="26"/>
          <w:szCs w:val="26"/>
        </w:rPr>
        <w:t xml:space="preserve"> phục vụ hiệu quả cho công tác dạy và học.</w:t>
      </w:r>
    </w:p>
    <w:p w:rsidR="00AB1FFE" w:rsidRPr="00CE1F57" w:rsidRDefault="00224365"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ab/>
        <w:t>Phát huy hiệu quả vai trò của các tổ chức chính trị trong nhà trường tăng cường hiệu quả công tác phối hợp giữa nhà trường, cha mẹ học sinh và các tổ chức chính trị xã hội địa phương; h</w:t>
      </w:r>
      <w:r w:rsidR="00AB1FFE" w:rsidRPr="00CE1F57">
        <w:rPr>
          <w:rFonts w:ascii="Times New Roman" w:eastAsia="Times New Roman" w:hAnsi="Times New Roman" w:cs="Times New Roman"/>
          <w:sz w:val="26"/>
          <w:szCs w:val="26"/>
          <w:lang w:val="vi"/>
        </w:rPr>
        <w:t>uy động nhiều nguồn lực để thực hiện có hiệu quả kế hoạch giáo dục nhà trường. Chú trọng phát huy nguồn lực bên trong và huy động tối đa các nguồn lực bên ngoài nhằm khắc phục những khó khăn của trường, nhất là trong</w:t>
      </w:r>
      <w:r w:rsidR="00AB1FFE" w:rsidRPr="00CE1F57">
        <w:rPr>
          <w:rFonts w:ascii="Times New Roman" w:eastAsia="Times New Roman" w:hAnsi="Times New Roman" w:cs="Times New Roman"/>
          <w:sz w:val="26"/>
          <w:szCs w:val="26"/>
        </w:rPr>
        <w:t xml:space="preserve"> </w:t>
      </w:r>
      <w:r w:rsidR="00AB1FFE" w:rsidRPr="00CE1F57">
        <w:rPr>
          <w:rFonts w:ascii="Times New Roman" w:eastAsia="Times New Roman" w:hAnsi="Times New Roman" w:cs="Times New Roman"/>
          <w:sz w:val="26"/>
          <w:szCs w:val="26"/>
          <w:lang w:val="vi"/>
        </w:rPr>
        <w:t>tổ chức dạy học, giáo dục theo CTGDPT 2018.</w:t>
      </w:r>
    </w:p>
    <w:p w:rsidR="00224365" w:rsidRPr="00CE1F57" w:rsidRDefault="00224365"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val="vi"/>
        </w:rPr>
        <w:t>T</w:t>
      </w:r>
      <w:r w:rsidR="008A7806" w:rsidRPr="00CE1F57">
        <w:rPr>
          <w:rFonts w:ascii="Times New Roman" w:eastAsia="Times New Roman" w:hAnsi="Times New Roman" w:cs="Times New Roman"/>
          <w:sz w:val="26"/>
          <w:szCs w:val="26"/>
        </w:rPr>
        <w:t>ăng cường giáo dục đạo đức kĩ năng sống, các hoạt động tập thể, t</w:t>
      </w:r>
      <w:r w:rsidRPr="00CE1F57">
        <w:rPr>
          <w:rFonts w:ascii="Times New Roman" w:eastAsia="Times New Roman" w:hAnsi="Times New Roman" w:cs="Times New Roman"/>
          <w:sz w:val="26"/>
          <w:szCs w:val="26"/>
          <w:lang w:val="vi"/>
        </w:rPr>
        <w:t>ổ chức nhiều hoạt động trải nghiệm, hướng nghiệp phù hợp với tình</w:t>
      </w:r>
      <w:r w:rsidRPr="00CE1F57">
        <w:rPr>
          <w:rFonts w:ascii="Times New Roman" w:eastAsia="Times New Roman" w:hAnsi="Times New Roman" w:cs="Times New Roman"/>
          <w:spacing w:val="1"/>
          <w:sz w:val="26"/>
          <w:szCs w:val="26"/>
          <w:lang w:val="vi"/>
        </w:rPr>
        <w:t xml:space="preserve"> </w:t>
      </w:r>
      <w:r w:rsidRPr="00CE1F57">
        <w:rPr>
          <w:rFonts w:ascii="Times New Roman" w:eastAsia="Times New Roman" w:hAnsi="Times New Roman" w:cs="Times New Roman"/>
          <w:sz w:val="26"/>
          <w:szCs w:val="26"/>
          <w:lang w:val="vi"/>
        </w:rPr>
        <w:t>hình thực tế của trường, của địa phương và nhu cầu của học sinh nhằm giáo</w:t>
      </w:r>
      <w:r w:rsidRPr="00CE1F57">
        <w:rPr>
          <w:rFonts w:ascii="Times New Roman" w:eastAsia="Times New Roman" w:hAnsi="Times New Roman" w:cs="Times New Roman"/>
          <w:spacing w:val="1"/>
          <w:sz w:val="26"/>
          <w:szCs w:val="26"/>
          <w:lang w:val="vi"/>
        </w:rPr>
        <w:t xml:space="preserve"> </w:t>
      </w:r>
      <w:r w:rsidRPr="00CE1F57">
        <w:rPr>
          <w:rFonts w:ascii="Times New Roman" w:eastAsia="Times New Roman" w:hAnsi="Times New Roman" w:cs="Times New Roman"/>
          <w:sz w:val="26"/>
          <w:szCs w:val="26"/>
          <w:lang w:val="vi"/>
        </w:rPr>
        <w:t>dục toàn diện, rèn luyện kỹ năng sống, giá trị sống, định hướng nghề nghiệp</w:t>
      </w:r>
      <w:r w:rsidRPr="00CE1F57">
        <w:rPr>
          <w:rFonts w:ascii="Times New Roman" w:eastAsia="Times New Roman" w:hAnsi="Times New Roman" w:cs="Times New Roman"/>
          <w:spacing w:val="1"/>
          <w:sz w:val="26"/>
          <w:szCs w:val="26"/>
          <w:lang w:val="vi"/>
        </w:rPr>
        <w:t xml:space="preserve"> </w:t>
      </w:r>
      <w:r w:rsidRPr="00CE1F57">
        <w:rPr>
          <w:rFonts w:ascii="Times New Roman" w:eastAsia="Times New Roman" w:hAnsi="Times New Roman" w:cs="Times New Roman"/>
          <w:sz w:val="26"/>
          <w:szCs w:val="26"/>
          <w:lang w:val="vi"/>
        </w:rPr>
        <w:t>cho học sinh.</w:t>
      </w:r>
    </w:p>
    <w:p w:rsidR="00224365" w:rsidRPr="00CE1F57" w:rsidRDefault="00224365"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Đầu tư cơ sở vật chất, sữa chữa, mua sắm trang thiết bị trường học, xây dựng môi trường trường học xanh-sạch đẹp-an toàn.</w:t>
      </w:r>
    </w:p>
    <w:p w:rsidR="00BA09EF" w:rsidRPr="00CE1F57" w:rsidRDefault="00224365" w:rsidP="00CE1F57">
      <w:pPr>
        <w:widowControl w:val="0"/>
        <w:tabs>
          <w:tab w:val="left" w:pos="-1843"/>
        </w:tabs>
        <w:autoSpaceDE w:val="0"/>
        <w:autoSpaceDN w:val="0"/>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Đẩy mạnh ứng dụng công nghệ thông tin, ứng dụng công nghệ số trong giảng dạy</w:t>
      </w:r>
      <w:r w:rsidR="00EE4006" w:rsidRPr="00CE1F57">
        <w:rPr>
          <w:rFonts w:ascii="Times New Roman" w:eastAsia="Times New Roman" w:hAnsi="Times New Roman" w:cs="Times New Roman"/>
          <w:sz w:val="26"/>
          <w:szCs w:val="26"/>
        </w:rPr>
        <w:t xml:space="preserve"> và quản lý. Thực hiện tốt nhiệm vụ chuyển đổi số trong giáo dục. </w:t>
      </w:r>
    </w:p>
    <w:p w:rsidR="00010389" w:rsidRPr="00CE1F57" w:rsidRDefault="00D74286"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2. Mục tiêu cụ thể </w:t>
      </w:r>
    </w:p>
    <w:p w:rsidR="00622716" w:rsidRPr="00CE1F57" w:rsidRDefault="00622716"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Tăng cường củng cố nền nếp, kỷ cương và chất lượng, hiệu quả công tác trong nhà trường. Chú trọng giáo dục đạo đức, lối sống, kỹ năng sống, ý thức, trách nhiệm của công dân đối với xã hội, cộng đồng của học sinh. </w:t>
      </w:r>
    </w:p>
    <w:p w:rsidR="00622716" w:rsidRPr="00CE1F57" w:rsidRDefault="00622716"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Nâng cao năng lực của đội ngũ cán bộ quản lý và giáo viên nhằm nâng cao chất lượng giáo dục và đáp ứng yêu cầu đổi mới chương trình giáo dục phổ thông. </w:t>
      </w:r>
    </w:p>
    <w:p w:rsidR="00622716" w:rsidRPr="00CE1F57" w:rsidRDefault="00622716"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Tiếp tục điều chỉnh nội dung dạy học trong chương trình giáo dục phổ thông hiện hành theo hướng tinh giản, tiếp cận định hướng chương trình giáo dục phổ thông mới. </w:t>
      </w:r>
    </w:p>
    <w:p w:rsidR="00622716" w:rsidRPr="00CE1F57" w:rsidRDefault="00622716"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Thực hiện thường xuyên, hiệu quả các phương pháp, hình thức và kỹ thuật dạy học tích cực; đổi mới nội dung, phương thức đánh giá học sinh nhằm phát huy tính tích cực, chủ động, sáng tạo và rèn luyện phương pháp tự học, tăng cường kỹ năng thực hành, vận dụng kiến thức, kỹ năng vào giải quyết các vấn đề thực tiễn, đa dạng hóa các hình thức học tập, chú trọng các hoạt động trải nghiệm sáng tạo, nghiên cứu khoa học của học sinh; đẩy mạnh ứng dụng công nghệ thông tin và truyền thông trong dạy và học. </w:t>
      </w:r>
    </w:p>
    <w:p w:rsidR="00622716" w:rsidRPr="00CE1F57" w:rsidRDefault="00622716" w:rsidP="00CE1F57">
      <w:pPr>
        <w:tabs>
          <w:tab w:val="left" w:pos="-1843"/>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Tích cực đổi mới nội dung, phương thức giáo dục hướng nghiệp gắn với thực tiễn, sản xuất và kinh doanh; tiếp tục thực hiện mục tiêu phân luồng học sinh sau trung học phổ thông (THPT). </w:t>
      </w:r>
    </w:p>
    <w:p w:rsidR="00622716" w:rsidRPr="00CE1F57" w:rsidRDefault="00622716"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Tăng cường phân cấp quản lý, thực hiện quyền tự chủ của nhà trường trong việc thực hiện kế hoạch giáo dục.</w:t>
      </w:r>
    </w:p>
    <w:p w:rsidR="0067435A" w:rsidRPr="00CE1F57" w:rsidRDefault="00200495" w:rsidP="00CE1F57">
      <w:pPr>
        <w:tabs>
          <w:tab w:val="left" w:pos="-1985"/>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sz w:val="26"/>
          <w:szCs w:val="26"/>
        </w:rPr>
        <w:t>3</w:t>
      </w:r>
      <w:r w:rsidR="00622716" w:rsidRPr="00CE1F57">
        <w:rPr>
          <w:rFonts w:ascii="Times New Roman" w:eastAsia="Times New Roman" w:hAnsi="Times New Roman" w:cs="Times New Roman"/>
          <w:sz w:val="26"/>
          <w:szCs w:val="26"/>
        </w:rPr>
        <w:t>.</w:t>
      </w:r>
      <w:r w:rsidR="00622716" w:rsidRPr="00CE1F57">
        <w:rPr>
          <w:rFonts w:ascii="Times New Roman" w:eastAsia="Times New Roman" w:hAnsi="Times New Roman" w:cs="Times New Roman"/>
          <w:b/>
          <w:sz w:val="26"/>
          <w:szCs w:val="26"/>
          <w:lang w:val="vi-VN"/>
        </w:rPr>
        <w:t xml:space="preserve"> </w:t>
      </w:r>
      <w:r w:rsidR="00622716" w:rsidRPr="00CE1F57">
        <w:rPr>
          <w:rFonts w:ascii="Times New Roman" w:eastAsia="Times New Roman" w:hAnsi="Times New Roman" w:cs="Times New Roman"/>
          <w:b/>
          <w:sz w:val="26"/>
          <w:szCs w:val="26"/>
        </w:rPr>
        <w:t>CÁC CHỈ TIÊU PHẤN ĐẤU</w:t>
      </w:r>
    </w:p>
    <w:p w:rsidR="00DF5594" w:rsidRPr="00CE1F57" w:rsidRDefault="00200495"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3.1.</w:t>
      </w:r>
      <w:r w:rsidR="00DF5594" w:rsidRPr="00CE1F57">
        <w:rPr>
          <w:rFonts w:ascii="Times New Roman" w:eastAsia="Times New Roman" w:hAnsi="Times New Roman" w:cs="Times New Roman"/>
          <w:b/>
          <w:sz w:val="26"/>
          <w:szCs w:val="26"/>
        </w:rPr>
        <w:t xml:space="preserve"> Về </w:t>
      </w:r>
      <w:r w:rsidR="00F82325" w:rsidRPr="00CE1F57">
        <w:rPr>
          <w:rFonts w:ascii="Times New Roman" w:eastAsia="Times New Roman" w:hAnsi="Times New Roman" w:cs="Times New Roman"/>
          <w:b/>
          <w:sz w:val="26"/>
          <w:szCs w:val="26"/>
        </w:rPr>
        <w:t xml:space="preserve">chất lượng </w:t>
      </w:r>
      <w:r w:rsidR="00DF5594" w:rsidRPr="00CE1F57">
        <w:rPr>
          <w:rFonts w:ascii="Times New Roman" w:eastAsia="Times New Roman" w:hAnsi="Times New Roman" w:cs="Times New Roman"/>
          <w:b/>
          <w:sz w:val="26"/>
          <w:szCs w:val="26"/>
        </w:rPr>
        <w:t xml:space="preserve">đội ngũ </w:t>
      </w:r>
    </w:p>
    <w:p w:rsidR="002047C3" w:rsidRPr="00CE1F57" w:rsidRDefault="009523F1" w:rsidP="00CE1F57">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2047C3" w:rsidRPr="00CE1F57">
        <w:rPr>
          <w:rFonts w:ascii="Times New Roman" w:eastAsia="Calibri" w:hAnsi="Times New Roman" w:cs="Times New Roman"/>
          <w:sz w:val="26"/>
          <w:szCs w:val="26"/>
          <w:lang w:val="vi-VN"/>
        </w:rPr>
        <w:t xml:space="preserve">100% </w:t>
      </w:r>
      <w:r w:rsidR="002047C3" w:rsidRPr="00CE1F57">
        <w:rPr>
          <w:rFonts w:ascii="Times New Roman" w:eastAsia="Calibri" w:hAnsi="Times New Roman" w:cs="Times New Roman"/>
          <w:sz w:val="26"/>
          <w:szCs w:val="26"/>
        </w:rPr>
        <w:t xml:space="preserve">cán bộ, </w:t>
      </w:r>
      <w:r w:rsidR="002047C3" w:rsidRPr="00CE1F57">
        <w:rPr>
          <w:rFonts w:ascii="Times New Roman" w:eastAsia="Calibri" w:hAnsi="Times New Roman" w:cs="Times New Roman"/>
          <w:sz w:val="26"/>
          <w:szCs w:val="26"/>
          <w:lang w:val="vi-VN"/>
        </w:rPr>
        <w:t>giáo viên, nhân viên chấp hành tốt mọi đường lối, chủ trương của Đảng, chính sách, pháp luật của Nhà nước</w:t>
      </w:r>
      <w:r w:rsidR="002047C3" w:rsidRPr="00CE1F57">
        <w:rPr>
          <w:rFonts w:ascii="Times New Roman" w:eastAsia="Calibri" w:hAnsi="Times New Roman" w:cs="Times New Roman"/>
          <w:sz w:val="26"/>
          <w:szCs w:val="26"/>
        </w:rPr>
        <w:t xml:space="preserve">; tích cực hưởng ứng và thực hiện chỉ thị số </w:t>
      </w:r>
      <w:r w:rsidR="002047C3" w:rsidRPr="00CE1F57">
        <w:rPr>
          <w:rFonts w:ascii="Times New Roman" w:eastAsia="Calibri" w:hAnsi="Times New Roman" w:cs="Times New Roman"/>
          <w:sz w:val="26"/>
          <w:szCs w:val="26"/>
        </w:rPr>
        <w:lastRenderedPageBreak/>
        <w:t xml:space="preserve">05/CT-TW ngày 15/5/2016 về “ Học tập và làm theo tư tưởng đạo đức phong cách Hồ Chí Minh”. </w:t>
      </w:r>
    </w:p>
    <w:p w:rsidR="008722C3" w:rsidRPr="00CE1F57" w:rsidRDefault="009523F1" w:rsidP="00CE1F57">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lang w:val="es-BO"/>
        </w:rPr>
        <w:tab/>
      </w:r>
      <w:r w:rsidR="008722C3" w:rsidRPr="00CE1F57">
        <w:rPr>
          <w:rFonts w:ascii="Times New Roman" w:eastAsia="Calibri" w:hAnsi="Times New Roman" w:cs="Times New Roman"/>
          <w:sz w:val="26"/>
          <w:szCs w:val="26"/>
          <w:lang w:val="es-BO"/>
        </w:rPr>
        <w:t xml:space="preserve">100% giáo viên, nhân viên thực hiện nghiêm túc những quy định chuyên môn, những quy định về đạo đức nhà giáo, quy tắc ứng xử. </w:t>
      </w:r>
    </w:p>
    <w:p w:rsidR="002047C3" w:rsidRPr="00CE1F57" w:rsidRDefault="009523F1" w:rsidP="00CE1F57">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2047C3" w:rsidRPr="00CE1F57">
        <w:rPr>
          <w:rFonts w:ascii="Times New Roman" w:eastAsia="Calibri" w:hAnsi="Times New Roman" w:cs="Times New Roman"/>
          <w:sz w:val="26"/>
          <w:szCs w:val="26"/>
        </w:rPr>
        <w:t xml:space="preserve"> 100% </w:t>
      </w:r>
      <w:r w:rsidR="002047C3" w:rsidRPr="00CE1F57">
        <w:rPr>
          <w:rFonts w:ascii="Times New Roman" w:eastAsia="Calibri" w:hAnsi="Times New Roman" w:cs="Times New Roman"/>
          <w:sz w:val="26"/>
          <w:szCs w:val="26"/>
          <w:lang w:val="es-BO"/>
        </w:rPr>
        <w:t>cán bộ, giáo viên, nhân viên tích cực tự học,</w:t>
      </w:r>
      <w:r w:rsidR="002047C3" w:rsidRPr="00CE1F57">
        <w:rPr>
          <w:rFonts w:ascii="Times New Roman" w:eastAsia="Calibri" w:hAnsi="Times New Roman" w:cs="Times New Roman"/>
          <w:sz w:val="26"/>
          <w:szCs w:val="26"/>
          <w:lang w:val="vi-VN"/>
        </w:rPr>
        <w:t xml:space="preserve"> tham gia bồi dưỡng về chuyên môn, nghiệp vụ, bồi dưỡng lý luận chính trị theo quy định</w:t>
      </w:r>
      <w:r w:rsidR="002047C3" w:rsidRPr="00CE1F57">
        <w:rPr>
          <w:rFonts w:ascii="Times New Roman" w:eastAsia="Calibri" w:hAnsi="Times New Roman" w:cs="Times New Roman"/>
          <w:sz w:val="26"/>
          <w:szCs w:val="26"/>
        </w:rPr>
        <w:t>, được học tập, quán triệt các chỉ thị nghị quyết của Đảng,</w:t>
      </w:r>
    </w:p>
    <w:p w:rsidR="00DF5594" w:rsidRPr="00CE1F57" w:rsidRDefault="009523F1" w:rsidP="00CE1F57">
      <w:pPr>
        <w:spacing w:before="120" w:after="120"/>
        <w:jc w:val="both"/>
        <w:rPr>
          <w:rFonts w:ascii="Times New Roman" w:eastAsia="Calibri" w:hAnsi="Times New Roman" w:cs="Times New Roman"/>
          <w:sz w:val="26"/>
          <w:szCs w:val="26"/>
          <w:lang w:val="es-BO"/>
        </w:rPr>
      </w:pPr>
      <w:r>
        <w:rPr>
          <w:rFonts w:ascii="Times New Roman" w:eastAsia="Calibri" w:hAnsi="Times New Roman" w:cs="Times New Roman"/>
          <w:sz w:val="26"/>
          <w:szCs w:val="26"/>
          <w:lang w:val="es-BO"/>
        </w:rPr>
        <w:tab/>
      </w:r>
      <w:r w:rsidR="00DF5594" w:rsidRPr="00CE1F57">
        <w:rPr>
          <w:rFonts w:ascii="Times New Roman" w:eastAsia="Calibri" w:hAnsi="Times New Roman" w:cs="Times New Roman"/>
          <w:sz w:val="26"/>
          <w:szCs w:val="26"/>
          <w:lang w:val="es-BO"/>
        </w:rPr>
        <w:t xml:space="preserve">100% cán bộ, giáo viên, nhân viên có kĩ năng công tác, </w:t>
      </w:r>
      <w:r w:rsidR="00DD00B9" w:rsidRPr="00CE1F57">
        <w:rPr>
          <w:rFonts w:ascii="Times New Roman" w:eastAsia="Calibri" w:hAnsi="Times New Roman" w:cs="Times New Roman"/>
          <w:sz w:val="26"/>
          <w:szCs w:val="26"/>
          <w:lang w:val="es-BO"/>
        </w:rPr>
        <w:t xml:space="preserve">có </w:t>
      </w:r>
      <w:r w:rsidR="00DF5594" w:rsidRPr="00CE1F57">
        <w:rPr>
          <w:rFonts w:ascii="Times New Roman" w:eastAsia="Calibri" w:hAnsi="Times New Roman" w:cs="Times New Roman"/>
          <w:sz w:val="26"/>
          <w:szCs w:val="26"/>
          <w:lang w:val="es-BO"/>
        </w:rPr>
        <w:t xml:space="preserve">kĩ năng ứng dụng công nghệ thông tin vào </w:t>
      </w:r>
      <w:r w:rsidR="00DD00B9" w:rsidRPr="00CE1F57">
        <w:rPr>
          <w:rFonts w:ascii="Times New Roman" w:eastAsia="Calibri" w:hAnsi="Times New Roman" w:cs="Times New Roman"/>
          <w:sz w:val="26"/>
          <w:szCs w:val="26"/>
          <w:lang w:val="es-BO"/>
        </w:rPr>
        <w:t>thực tiễn công tác.</w:t>
      </w:r>
      <w:r w:rsidR="00DF5594" w:rsidRPr="00CE1F57">
        <w:rPr>
          <w:rFonts w:ascii="Times New Roman" w:eastAsia="Calibri" w:hAnsi="Times New Roman" w:cs="Times New Roman"/>
          <w:sz w:val="26"/>
          <w:szCs w:val="26"/>
          <w:lang w:val="es-BO"/>
        </w:rPr>
        <w:t xml:space="preserve"> </w:t>
      </w:r>
    </w:p>
    <w:p w:rsidR="002047C3" w:rsidRPr="00CE1F57" w:rsidRDefault="009523F1" w:rsidP="00CE1F57">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lang w:val="es-BO"/>
        </w:rPr>
        <w:tab/>
      </w:r>
      <w:r w:rsidR="002047C3" w:rsidRPr="00CE1F57">
        <w:rPr>
          <w:rFonts w:ascii="Times New Roman" w:eastAsia="Calibri" w:hAnsi="Times New Roman" w:cs="Times New Roman"/>
          <w:sz w:val="26"/>
          <w:szCs w:val="26"/>
          <w:lang w:val="es-BO"/>
        </w:rPr>
        <w:t xml:space="preserve">100% CBQL, giáo viên, nhân viên tích cực hưởng ứng các phong trào thi đua, các </w:t>
      </w:r>
      <w:r w:rsidR="008722C3" w:rsidRPr="00CE1F57">
        <w:rPr>
          <w:rFonts w:ascii="Times New Roman" w:eastAsia="Calibri" w:hAnsi="Times New Roman" w:cs="Times New Roman"/>
          <w:sz w:val="26"/>
          <w:szCs w:val="26"/>
          <w:lang w:val="es-BO"/>
        </w:rPr>
        <w:t xml:space="preserve">cuộc vận động lớn </w:t>
      </w:r>
      <w:r w:rsidR="002047C3" w:rsidRPr="00CE1F57">
        <w:rPr>
          <w:rFonts w:ascii="Times New Roman" w:eastAsia="Calibri" w:hAnsi="Times New Roman" w:cs="Times New Roman"/>
          <w:sz w:val="26"/>
          <w:szCs w:val="26"/>
          <w:lang w:val="es-BO"/>
        </w:rPr>
        <w:t>c</w:t>
      </w:r>
      <w:r w:rsidR="00F020C9" w:rsidRPr="00CE1F57">
        <w:rPr>
          <w:rFonts w:ascii="Times New Roman" w:eastAsia="Calibri" w:hAnsi="Times New Roman" w:cs="Times New Roman"/>
          <w:sz w:val="26"/>
          <w:szCs w:val="26"/>
          <w:lang w:val="es-BO"/>
        </w:rPr>
        <w:t>ủa ngành.</w:t>
      </w:r>
      <w:r w:rsidR="002047C3" w:rsidRPr="00CE1F57">
        <w:rPr>
          <w:rFonts w:ascii="Times New Roman" w:eastAsia="Calibri" w:hAnsi="Times New Roman" w:cs="Times New Roman"/>
          <w:sz w:val="26"/>
          <w:szCs w:val="26"/>
          <w:lang w:val="es-BO"/>
        </w:rPr>
        <w:t xml:space="preserve"> </w:t>
      </w:r>
    </w:p>
    <w:p w:rsidR="00DF5594" w:rsidRPr="00CE1F57" w:rsidRDefault="009523F1" w:rsidP="00CE1F57">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rPr>
        <w:tab/>
      </w:r>
      <w:r w:rsidR="00DF5594" w:rsidRPr="00CE1F57">
        <w:rPr>
          <w:rFonts w:ascii="Times New Roman" w:eastAsia="Calibri" w:hAnsi="Times New Roman" w:cs="Times New Roman"/>
          <w:sz w:val="26"/>
          <w:szCs w:val="26"/>
          <w:lang w:val="vi-VN"/>
        </w:rPr>
        <w:t xml:space="preserve">Phấn đấu có từ </w:t>
      </w:r>
      <w:r w:rsidR="00DF5594" w:rsidRPr="00CE1F57">
        <w:rPr>
          <w:rFonts w:ascii="Times New Roman" w:eastAsia="Calibri" w:hAnsi="Times New Roman" w:cs="Times New Roman"/>
          <w:sz w:val="26"/>
          <w:szCs w:val="26"/>
        </w:rPr>
        <w:t>25</w:t>
      </w:r>
      <w:r w:rsidR="00DF5594" w:rsidRPr="00CE1F57">
        <w:rPr>
          <w:rFonts w:ascii="Times New Roman" w:eastAsia="Calibri" w:hAnsi="Times New Roman" w:cs="Times New Roman"/>
          <w:sz w:val="26"/>
          <w:szCs w:val="26"/>
          <w:lang w:val="vi-VN"/>
        </w:rPr>
        <w:t xml:space="preserve"> giáo viên, nhân viên trở lên viết NCKHSPUD hoặc Sáng kiến; có từ </w:t>
      </w:r>
      <w:r w:rsidR="00DF5594" w:rsidRPr="00CE1F57">
        <w:rPr>
          <w:rFonts w:ascii="Times New Roman" w:eastAsia="Calibri" w:hAnsi="Times New Roman" w:cs="Times New Roman"/>
          <w:sz w:val="26"/>
          <w:szCs w:val="26"/>
        </w:rPr>
        <w:t>8</w:t>
      </w:r>
      <w:r w:rsidR="00DF5594" w:rsidRPr="00CE1F57">
        <w:rPr>
          <w:rFonts w:ascii="Times New Roman" w:eastAsia="Calibri" w:hAnsi="Times New Roman" w:cs="Times New Roman"/>
          <w:sz w:val="26"/>
          <w:szCs w:val="26"/>
          <w:lang w:val="vi-VN"/>
        </w:rPr>
        <w:t xml:space="preserve"> giáo viên trở lên tham gia Hội thi giáo viên </w:t>
      </w:r>
      <w:r w:rsidR="00DF5594" w:rsidRPr="00CE1F57">
        <w:rPr>
          <w:rFonts w:ascii="Times New Roman" w:eastAsia="Calibri" w:hAnsi="Times New Roman" w:cs="Times New Roman"/>
          <w:sz w:val="26"/>
          <w:szCs w:val="26"/>
        </w:rPr>
        <w:t>chủ nhiệm giỏi</w:t>
      </w:r>
      <w:r w:rsidR="00DF5594" w:rsidRPr="00CE1F57">
        <w:rPr>
          <w:rFonts w:ascii="Times New Roman" w:eastAsia="Calibri" w:hAnsi="Times New Roman" w:cs="Times New Roman"/>
          <w:sz w:val="26"/>
          <w:szCs w:val="26"/>
          <w:lang w:val="vi-VN"/>
        </w:rPr>
        <w:t xml:space="preserve"> cấp tỉnh (nếu có tổ chức).</w:t>
      </w:r>
    </w:p>
    <w:p w:rsidR="008722C3" w:rsidRPr="00CE1F57" w:rsidRDefault="00DF5594" w:rsidP="00CE1F57">
      <w:pPr>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lang w:val="vi-VN"/>
        </w:rPr>
        <w:t xml:space="preserve"> </w:t>
      </w:r>
      <w:r w:rsidR="009523F1">
        <w:rPr>
          <w:rFonts w:ascii="Times New Roman" w:eastAsia="Calibri" w:hAnsi="Times New Roman" w:cs="Times New Roman"/>
          <w:sz w:val="26"/>
          <w:szCs w:val="26"/>
        </w:rPr>
        <w:tab/>
      </w:r>
      <w:r w:rsidR="008722C3" w:rsidRPr="00CE1F57">
        <w:rPr>
          <w:rFonts w:ascii="Times New Roman" w:eastAsia="Calibri" w:hAnsi="Times New Roman" w:cs="Times New Roman"/>
          <w:sz w:val="26"/>
          <w:szCs w:val="26"/>
        </w:rPr>
        <w:t xml:space="preserve"> 50% giáo viên hướng dẫn học sinh tham gia hướng dẫn học sinh nghiên cứu khoa học, hướng dẫn học sinh làm sản phẩm Stem. </w:t>
      </w:r>
    </w:p>
    <w:p w:rsidR="00DF5594" w:rsidRPr="00CE1F57" w:rsidRDefault="009523F1" w:rsidP="00CE1F57">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rPr>
        <w:tab/>
      </w:r>
      <w:r w:rsidR="00D03E14" w:rsidRPr="00CE1F57">
        <w:rPr>
          <w:rFonts w:ascii="Times New Roman" w:eastAsia="Calibri" w:hAnsi="Times New Roman" w:cs="Times New Roman"/>
          <w:sz w:val="26"/>
          <w:szCs w:val="26"/>
        </w:rPr>
        <w:t xml:space="preserve"> </w:t>
      </w:r>
      <w:r w:rsidR="00DF5594" w:rsidRPr="00CE1F57">
        <w:rPr>
          <w:rFonts w:ascii="Times New Roman" w:eastAsia="Calibri" w:hAnsi="Times New Roman" w:cs="Times New Roman"/>
          <w:sz w:val="26"/>
          <w:szCs w:val="26"/>
          <w:lang w:val="vi-VN"/>
        </w:rPr>
        <w:t xml:space="preserve">Các tổ chuyên môn thực hiện sinh hoạt chuyên </w:t>
      </w:r>
      <w:r w:rsidR="00DF5594" w:rsidRPr="00CE1F57">
        <w:rPr>
          <w:rFonts w:ascii="Times New Roman" w:eastAsia="Calibri" w:hAnsi="Times New Roman" w:cs="Times New Roman"/>
          <w:sz w:val="26"/>
          <w:szCs w:val="26"/>
        </w:rPr>
        <w:t>môn theo hướng nghiên cứu bài học 2 lần</w:t>
      </w:r>
      <w:r w:rsidR="00DF5594" w:rsidRPr="00CE1F57">
        <w:rPr>
          <w:rFonts w:ascii="Times New Roman" w:eastAsia="Calibri" w:hAnsi="Times New Roman" w:cs="Times New Roman"/>
          <w:sz w:val="26"/>
          <w:szCs w:val="26"/>
          <w:lang w:val="vi-VN"/>
        </w:rPr>
        <w:t>/môn học/ học kỳ; hướng dẫn học sinh nghiên cứu KHKT ít nhất 1 sản phẩm/môn học được đánh giá đạt cấp trường trở lên; tổ chức hoạt động ngoại khoá/CLB cho học sinh theo định kỳ hàng tháng.</w:t>
      </w:r>
    </w:p>
    <w:p w:rsidR="00DF5594" w:rsidRPr="009523F1" w:rsidRDefault="009523F1" w:rsidP="00CE1F57">
      <w:pPr>
        <w:spacing w:before="120" w:after="120"/>
        <w:jc w:val="both"/>
        <w:rPr>
          <w:rFonts w:ascii="Times New Roman" w:eastAsia="Calibri" w:hAnsi="Times New Roman" w:cs="Times New Roman"/>
          <w:b/>
          <w:sz w:val="26"/>
          <w:szCs w:val="26"/>
        </w:rPr>
      </w:pPr>
      <w:r w:rsidRPr="009523F1">
        <w:rPr>
          <w:rFonts w:ascii="Times New Roman" w:eastAsia="Calibri" w:hAnsi="Times New Roman" w:cs="Times New Roman"/>
          <w:b/>
          <w:sz w:val="26"/>
          <w:szCs w:val="26"/>
        </w:rPr>
        <w:t>3.1. Về k</w:t>
      </w:r>
      <w:r w:rsidR="00DF5594" w:rsidRPr="009523F1">
        <w:rPr>
          <w:rFonts w:ascii="Times New Roman" w:eastAsia="Calibri" w:hAnsi="Times New Roman" w:cs="Times New Roman"/>
          <w:b/>
          <w:sz w:val="26"/>
          <w:szCs w:val="26"/>
          <w:lang w:val="vi-VN"/>
        </w:rPr>
        <w:t>ết quả phân loại cuố</w:t>
      </w:r>
      <w:r>
        <w:rPr>
          <w:rFonts w:ascii="Times New Roman" w:eastAsia="Calibri" w:hAnsi="Times New Roman" w:cs="Times New Roman"/>
          <w:b/>
          <w:sz w:val="26"/>
          <w:szCs w:val="26"/>
          <w:lang w:val="vi-VN"/>
        </w:rPr>
        <w:t>i năm</w:t>
      </w:r>
    </w:p>
    <w:p w:rsidR="00DF5594" w:rsidRPr="00CE1F57" w:rsidRDefault="00DF5594" w:rsidP="00CE1F57">
      <w:pPr>
        <w:spacing w:before="120" w:after="120"/>
        <w:jc w:val="both"/>
        <w:rPr>
          <w:rFonts w:ascii="Times New Roman" w:eastAsia="Calibri" w:hAnsi="Times New Roman" w:cs="Times New Roman"/>
          <w:sz w:val="26"/>
          <w:szCs w:val="26"/>
          <w:lang w:val="vi-VN"/>
        </w:rPr>
      </w:pPr>
      <w:r w:rsidRPr="00CE1F57">
        <w:rPr>
          <w:rFonts w:ascii="Times New Roman" w:eastAsia="Calibri" w:hAnsi="Times New Roman" w:cs="Times New Roman"/>
          <w:sz w:val="26"/>
          <w:szCs w:val="26"/>
          <w:lang w:val="vi-VN"/>
        </w:rPr>
        <w:t>+ 100% giáo viên đạt chuẩn đánh giá giáo viên theo Thông tư 04/2021, ngày 02/2/2021 của Bộ GD&amp;ĐT.</w:t>
      </w:r>
    </w:p>
    <w:p w:rsidR="00DF5594" w:rsidRPr="00CE1F57" w:rsidRDefault="00DF5594" w:rsidP="00CE1F57">
      <w:pPr>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lang w:val="vi-VN"/>
        </w:rPr>
        <w:t xml:space="preserve">+ 100% giáo viên, nhân viên được xếp loại từ hoàn thành tốt nhiệm vụ trở lên, </w:t>
      </w:r>
      <w:r w:rsidRPr="00CE1F57">
        <w:rPr>
          <w:rFonts w:ascii="Times New Roman" w:eastAsia="Calibri" w:hAnsi="Times New Roman" w:cs="Times New Roman"/>
          <w:sz w:val="26"/>
          <w:szCs w:val="26"/>
        </w:rPr>
        <w:t>không có giáo viên nhân viên xếp loại chưa hoàn thành nhiệm vụ.</w:t>
      </w:r>
    </w:p>
    <w:p w:rsidR="00F82325" w:rsidRPr="00CE1F57" w:rsidRDefault="00F82325" w:rsidP="00CE1F57">
      <w:pPr>
        <w:spacing w:before="120" w:after="120"/>
        <w:jc w:val="both"/>
        <w:rPr>
          <w:rFonts w:ascii="Times New Roman" w:eastAsia="Calibri" w:hAnsi="Times New Roman" w:cs="Times New Roman"/>
          <w:sz w:val="26"/>
          <w:szCs w:val="26"/>
          <w:lang w:val="vi-VN"/>
        </w:rPr>
      </w:pPr>
      <w:r w:rsidRPr="00CE1F57">
        <w:rPr>
          <w:rFonts w:ascii="Times New Roman" w:eastAsia="Calibri" w:hAnsi="Times New Roman" w:cs="Times New Roman"/>
          <w:sz w:val="26"/>
          <w:szCs w:val="26"/>
          <w:lang w:val="vi-VN"/>
        </w:rPr>
        <w:t>+ 02 tổ Lao động Tiên Tiến</w:t>
      </w:r>
    </w:p>
    <w:p w:rsidR="00F82325" w:rsidRPr="00CE1F57" w:rsidRDefault="00F82325" w:rsidP="00CE1F57">
      <w:pPr>
        <w:spacing w:before="120" w:after="120"/>
        <w:jc w:val="both"/>
        <w:rPr>
          <w:rFonts w:ascii="Times New Roman" w:eastAsia="Calibri" w:hAnsi="Times New Roman" w:cs="Times New Roman"/>
          <w:sz w:val="26"/>
          <w:szCs w:val="26"/>
          <w:lang w:val="vi-VN"/>
        </w:rPr>
      </w:pPr>
      <w:r w:rsidRPr="00CE1F57">
        <w:rPr>
          <w:rFonts w:ascii="Times New Roman" w:eastAsia="Calibri" w:hAnsi="Times New Roman" w:cs="Times New Roman"/>
          <w:sz w:val="26"/>
          <w:szCs w:val="26"/>
          <w:lang w:val="vi-VN"/>
        </w:rPr>
        <w:t xml:space="preserve">+ Trường đạt Tập thể hoàn thành </w:t>
      </w:r>
      <w:r w:rsidR="009F6AED">
        <w:rPr>
          <w:rFonts w:ascii="Times New Roman" w:eastAsia="Calibri" w:hAnsi="Times New Roman" w:cs="Times New Roman"/>
          <w:sz w:val="26"/>
          <w:szCs w:val="26"/>
        </w:rPr>
        <w:t xml:space="preserve">tốt </w:t>
      </w:r>
      <w:r w:rsidRPr="00CE1F57">
        <w:rPr>
          <w:rFonts w:ascii="Times New Roman" w:eastAsia="Calibri" w:hAnsi="Times New Roman" w:cs="Times New Roman"/>
          <w:sz w:val="26"/>
          <w:szCs w:val="26"/>
          <w:lang w:val="vi-VN"/>
        </w:rPr>
        <w:t>nhiệm vụ</w:t>
      </w:r>
    </w:p>
    <w:p w:rsidR="00F82325" w:rsidRPr="00CE1F57" w:rsidRDefault="00F82325" w:rsidP="00CE1F57">
      <w:pPr>
        <w:spacing w:before="120" w:after="120"/>
        <w:jc w:val="both"/>
        <w:rPr>
          <w:rFonts w:ascii="Times New Roman" w:eastAsia="Calibri" w:hAnsi="Times New Roman" w:cs="Times New Roman"/>
          <w:sz w:val="26"/>
          <w:szCs w:val="26"/>
          <w:lang w:val="vi-VN"/>
        </w:rPr>
      </w:pPr>
      <w:r w:rsidRPr="00CE1F57">
        <w:rPr>
          <w:rFonts w:ascii="Times New Roman" w:eastAsia="Calibri" w:hAnsi="Times New Roman" w:cs="Times New Roman"/>
          <w:sz w:val="26"/>
          <w:szCs w:val="26"/>
          <w:lang w:val="vi-VN"/>
        </w:rPr>
        <w:t>+ Đoàn TNCS Hồ Chí Minh: Hoàn thành xuất sắc nhiệm vụ</w:t>
      </w:r>
    </w:p>
    <w:p w:rsidR="00F82325" w:rsidRPr="00CE1F57" w:rsidRDefault="00F82325" w:rsidP="00CE1F57">
      <w:pPr>
        <w:spacing w:before="120" w:after="120"/>
        <w:jc w:val="both"/>
        <w:rPr>
          <w:rFonts w:ascii="Times New Roman" w:eastAsia="Calibri" w:hAnsi="Times New Roman" w:cs="Times New Roman"/>
          <w:sz w:val="26"/>
          <w:szCs w:val="26"/>
          <w:lang w:val="vi-VN"/>
        </w:rPr>
      </w:pPr>
      <w:r w:rsidRPr="00CE1F57">
        <w:rPr>
          <w:rFonts w:ascii="Times New Roman" w:eastAsia="Calibri" w:hAnsi="Times New Roman" w:cs="Times New Roman"/>
          <w:sz w:val="26"/>
          <w:szCs w:val="26"/>
          <w:lang w:val="vi-VN"/>
        </w:rPr>
        <w:t xml:space="preserve">+ Công Đoàn: Hoàn thành </w:t>
      </w:r>
      <w:r w:rsidR="009F6AED">
        <w:rPr>
          <w:rFonts w:ascii="Times New Roman" w:eastAsia="Calibri" w:hAnsi="Times New Roman" w:cs="Times New Roman"/>
          <w:sz w:val="26"/>
          <w:szCs w:val="26"/>
        </w:rPr>
        <w:t xml:space="preserve">tốt </w:t>
      </w:r>
      <w:r w:rsidRPr="00CE1F57">
        <w:rPr>
          <w:rFonts w:ascii="Times New Roman" w:eastAsia="Calibri" w:hAnsi="Times New Roman" w:cs="Times New Roman"/>
          <w:sz w:val="26"/>
          <w:szCs w:val="26"/>
          <w:lang w:val="vi-VN"/>
        </w:rPr>
        <w:t>nhiệm vụ</w:t>
      </w:r>
    </w:p>
    <w:p w:rsidR="00DF5594" w:rsidRPr="00CE1F57" w:rsidRDefault="00200495"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 xml:space="preserve">3.2. </w:t>
      </w:r>
      <w:r w:rsidR="00F82325" w:rsidRPr="00CE1F57">
        <w:rPr>
          <w:rFonts w:ascii="Times New Roman" w:eastAsia="Times New Roman" w:hAnsi="Times New Roman" w:cs="Times New Roman"/>
          <w:sz w:val="26"/>
          <w:szCs w:val="26"/>
        </w:rPr>
        <w:t>Về chất lượng giáo dục</w:t>
      </w:r>
    </w:p>
    <w:p w:rsidR="00F82325" w:rsidRPr="00CE1F57" w:rsidRDefault="00200495" w:rsidP="00CE1F57">
      <w:pPr>
        <w:spacing w:before="120" w:after="120"/>
        <w:jc w:val="both"/>
        <w:rPr>
          <w:rFonts w:ascii="Times New Roman" w:eastAsia="Calibri" w:hAnsi="Times New Roman" w:cs="Times New Roman"/>
          <w:b/>
          <w:i/>
          <w:sz w:val="26"/>
          <w:szCs w:val="26"/>
        </w:rPr>
      </w:pPr>
      <w:r w:rsidRPr="00CE1F57">
        <w:rPr>
          <w:rFonts w:ascii="Times New Roman" w:eastAsia="Calibri" w:hAnsi="Times New Roman" w:cs="Times New Roman"/>
          <w:b/>
          <w:i/>
          <w:sz w:val="26"/>
          <w:szCs w:val="26"/>
        </w:rPr>
        <w:t xml:space="preserve">a. </w:t>
      </w:r>
      <w:r w:rsidR="00F82325" w:rsidRPr="00CE1F57">
        <w:rPr>
          <w:rFonts w:ascii="Times New Roman" w:eastAsia="Calibri" w:hAnsi="Times New Roman" w:cs="Times New Roman"/>
          <w:b/>
          <w:i/>
          <w:sz w:val="26"/>
          <w:szCs w:val="26"/>
          <w:lang w:val="vi-VN"/>
        </w:rPr>
        <w:t xml:space="preserve">Kết quả rèn luyện và học tập </w:t>
      </w:r>
      <w:r w:rsidR="00F82325" w:rsidRPr="00CE1F57">
        <w:rPr>
          <w:rFonts w:ascii="Times New Roman" w:eastAsia="Calibri" w:hAnsi="Times New Roman" w:cs="Times New Roman"/>
          <w:b/>
          <w:i/>
          <w:sz w:val="26"/>
          <w:szCs w:val="26"/>
        </w:rPr>
        <w:t xml:space="preserve">cuối năm </w:t>
      </w:r>
      <w:r w:rsidR="00F82325" w:rsidRPr="00CE1F57">
        <w:rPr>
          <w:rFonts w:ascii="Times New Roman" w:eastAsia="Calibri" w:hAnsi="Times New Roman" w:cs="Times New Roman"/>
          <w:b/>
          <w:i/>
          <w:sz w:val="26"/>
          <w:szCs w:val="26"/>
          <w:lang w:val="vi-VN"/>
        </w:rPr>
        <w:t>của học sinh</w:t>
      </w:r>
    </w:p>
    <w:p w:rsidR="0067435A" w:rsidRPr="00CE1F57" w:rsidRDefault="0067435A" w:rsidP="00CE1F57">
      <w:pPr>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 xml:space="preserve">Kết quả rèn luyện 2 mặt: </w:t>
      </w:r>
    </w:p>
    <w:p w:rsidR="0067435A" w:rsidRPr="00CE1F57" w:rsidRDefault="0067435A"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 xml:space="preserve">Về </w:t>
      </w:r>
      <w:r w:rsidR="002469D1" w:rsidRPr="00CE1F57">
        <w:rPr>
          <w:rFonts w:ascii="Times New Roman" w:eastAsia="Calibri" w:hAnsi="Times New Roman" w:cs="Times New Roman"/>
          <w:sz w:val="26"/>
          <w:szCs w:val="26"/>
        </w:rPr>
        <w:t>kết quả rèn luyện/</w:t>
      </w:r>
      <w:r w:rsidR="00F82325" w:rsidRPr="00CE1F57">
        <w:rPr>
          <w:rFonts w:ascii="Times New Roman" w:eastAsia="Calibri" w:hAnsi="Times New Roman" w:cs="Times New Roman"/>
          <w:sz w:val="26"/>
          <w:szCs w:val="26"/>
        </w:rPr>
        <w:t>hạnh kiểm: phấn đấu nâng cao tỉ lệ học sinh có hạnh kiểm</w:t>
      </w:r>
      <w:r w:rsidR="002469D1" w:rsidRPr="00CE1F57">
        <w:rPr>
          <w:rFonts w:ascii="Times New Roman" w:eastAsia="Calibri" w:hAnsi="Times New Roman" w:cs="Times New Roman"/>
          <w:sz w:val="26"/>
          <w:szCs w:val="26"/>
        </w:rPr>
        <w:t>/</w:t>
      </w:r>
      <w:r w:rsidR="00CD347A" w:rsidRPr="00CE1F57">
        <w:rPr>
          <w:rFonts w:ascii="Times New Roman" w:eastAsia="Calibri" w:hAnsi="Times New Roman" w:cs="Times New Roman"/>
          <w:sz w:val="26"/>
          <w:szCs w:val="26"/>
        </w:rPr>
        <w:t xml:space="preserve"> kết quả rèn luyện</w:t>
      </w:r>
      <w:r w:rsidR="00F82325" w:rsidRPr="00CE1F57">
        <w:rPr>
          <w:rFonts w:ascii="Times New Roman" w:eastAsia="Calibri" w:hAnsi="Times New Roman" w:cs="Times New Roman"/>
          <w:sz w:val="26"/>
          <w:szCs w:val="26"/>
        </w:rPr>
        <w:t xml:space="preserve"> khá tố</w:t>
      </w:r>
      <w:r w:rsidR="00CD347A" w:rsidRPr="00CE1F57">
        <w:rPr>
          <w:rFonts w:ascii="Times New Roman" w:eastAsia="Calibri" w:hAnsi="Times New Roman" w:cs="Times New Roman"/>
          <w:sz w:val="26"/>
          <w:szCs w:val="26"/>
        </w:rPr>
        <w:t>t lên trên 99% (</w:t>
      </w:r>
      <w:r w:rsidR="00F82325" w:rsidRPr="00CE1F57">
        <w:rPr>
          <w:rFonts w:ascii="Times New Roman" w:eastAsia="Calibri" w:hAnsi="Times New Roman" w:cs="Times New Roman"/>
          <w:sz w:val="26"/>
          <w:szCs w:val="26"/>
        </w:rPr>
        <w:t>năm họ</w:t>
      </w:r>
      <w:r w:rsidR="00CD347A" w:rsidRPr="00CE1F57">
        <w:rPr>
          <w:rFonts w:ascii="Times New Roman" w:eastAsia="Calibri" w:hAnsi="Times New Roman" w:cs="Times New Roman"/>
          <w:sz w:val="26"/>
          <w:szCs w:val="26"/>
        </w:rPr>
        <w:t>c 2022-2023</w:t>
      </w:r>
      <w:r w:rsidR="00F82325" w:rsidRPr="00CE1F57">
        <w:rPr>
          <w:rFonts w:ascii="Times New Roman" w:eastAsia="Calibri" w:hAnsi="Times New Roman" w:cs="Times New Roman"/>
          <w:sz w:val="26"/>
          <w:szCs w:val="26"/>
        </w:rPr>
        <w:t xml:space="preserve"> tỉ lệ</w:t>
      </w:r>
      <w:r w:rsidR="00586358">
        <w:rPr>
          <w:rFonts w:ascii="Times New Roman" w:eastAsia="Calibri" w:hAnsi="Times New Roman" w:cs="Times New Roman"/>
          <w:sz w:val="26"/>
          <w:szCs w:val="26"/>
        </w:rPr>
        <w:t xml:space="preserve"> này là 99.3</w:t>
      </w:r>
      <w:r w:rsidRPr="00CE1F57">
        <w:rPr>
          <w:rFonts w:ascii="Times New Roman" w:eastAsia="Calibri" w:hAnsi="Times New Roman" w:cs="Times New Roman"/>
          <w:sz w:val="26"/>
          <w:szCs w:val="26"/>
        </w:rPr>
        <w:t>%)</w:t>
      </w:r>
      <w:r w:rsidR="00434799">
        <w:rPr>
          <w:rFonts w:ascii="Times New Roman" w:eastAsia="Calibri" w:hAnsi="Times New Roman" w:cs="Times New Roman"/>
          <w:sz w:val="26"/>
          <w:szCs w:val="26"/>
        </w:rPr>
        <w:t>;</w:t>
      </w:r>
      <w:r w:rsidR="00434799" w:rsidRPr="00434799">
        <w:rPr>
          <w:rFonts w:ascii="Times New Roman" w:eastAsia="Calibri" w:hAnsi="Times New Roman" w:cs="Times New Roman"/>
          <w:sz w:val="26"/>
          <w:szCs w:val="26"/>
        </w:rPr>
        <w:t xml:space="preserve"> giảm  tỉ lệ học sinh có hạnh kiểm/ kết quả rèn luyện </w:t>
      </w:r>
      <w:r w:rsidR="00434799">
        <w:rPr>
          <w:rFonts w:ascii="Times New Roman" w:eastAsia="Calibri" w:hAnsi="Times New Roman" w:cs="Times New Roman"/>
          <w:sz w:val="26"/>
          <w:szCs w:val="26"/>
        </w:rPr>
        <w:t xml:space="preserve">yếu/chưa đạt </w:t>
      </w:r>
      <w:r w:rsidR="00434799" w:rsidRPr="00434799">
        <w:rPr>
          <w:rFonts w:ascii="Times New Roman" w:eastAsia="Calibri" w:hAnsi="Times New Roman" w:cs="Times New Roman"/>
          <w:sz w:val="26"/>
          <w:szCs w:val="26"/>
        </w:rPr>
        <w:t>xuống dướ</w:t>
      </w:r>
      <w:r w:rsidR="00434799">
        <w:rPr>
          <w:rFonts w:ascii="Times New Roman" w:eastAsia="Calibri" w:hAnsi="Times New Roman" w:cs="Times New Roman"/>
          <w:sz w:val="26"/>
          <w:szCs w:val="26"/>
        </w:rPr>
        <w:t>i 0.7</w:t>
      </w:r>
      <w:r w:rsidR="00434799" w:rsidRPr="00434799">
        <w:rPr>
          <w:rFonts w:ascii="Times New Roman" w:eastAsia="Calibri" w:hAnsi="Times New Roman" w:cs="Times New Roman"/>
          <w:sz w:val="26"/>
          <w:szCs w:val="26"/>
        </w:rPr>
        <w:t xml:space="preserve">% ( năm học 2022-2023 tỉ lệ này là </w:t>
      </w:r>
      <w:r w:rsidR="00434799">
        <w:rPr>
          <w:rFonts w:ascii="Times New Roman" w:eastAsia="Calibri" w:hAnsi="Times New Roman" w:cs="Times New Roman"/>
          <w:sz w:val="26"/>
          <w:szCs w:val="26"/>
        </w:rPr>
        <w:t>0.7</w:t>
      </w:r>
      <w:r w:rsidR="00434799" w:rsidRPr="00434799">
        <w:rPr>
          <w:rFonts w:ascii="Times New Roman" w:eastAsia="Calibri" w:hAnsi="Times New Roman" w:cs="Times New Roman"/>
          <w:sz w:val="26"/>
          <w:szCs w:val="26"/>
        </w:rPr>
        <w:t xml:space="preserve"> </w:t>
      </w:r>
      <w:r w:rsidR="00434799">
        <w:rPr>
          <w:rFonts w:ascii="Times New Roman" w:eastAsia="Calibri" w:hAnsi="Times New Roman" w:cs="Times New Roman"/>
          <w:sz w:val="26"/>
          <w:szCs w:val="26"/>
        </w:rPr>
        <w:t>%).</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lastRenderedPageBreak/>
        <w:t xml:space="preserve">  </w:t>
      </w:r>
      <w:r w:rsidR="002469D1" w:rsidRPr="00CE1F57">
        <w:rPr>
          <w:rFonts w:ascii="Times New Roman" w:eastAsia="Calibri" w:hAnsi="Times New Roman" w:cs="Times New Roman"/>
          <w:sz w:val="26"/>
          <w:szCs w:val="26"/>
        </w:rPr>
        <w:t xml:space="preserve">Về kết quả học tập/học lực: </w:t>
      </w:r>
      <w:r w:rsidRPr="00CE1F57">
        <w:rPr>
          <w:rFonts w:ascii="Times New Roman" w:eastAsia="Calibri" w:hAnsi="Times New Roman" w:cs="Times New Roman"/>
          <w:sz w:val="26"/>
          <w:szCs w:val="26"/>
        </w:rPr>
        <w:t>phấn đấu nâng cao tỉ lệ học sinh có học lực</w:t>
      </w:r>
      <w:r w:rsidR="00B62079" w:rsidRPr="00CE1F57">
        <w:rPr>
          <w:rFonts w:ascii="Times New Roman" w:eastAsia="Calibri" w:hAnsi="Times New Roman" w:cs="Times New Roman"/>
          <w:sz w:val="26"/>
          <w:szCs w:val="26"/>
        </w:rPr>
        <w:t>/kết quả học tập</w:t>
      </w:r>
      <w:r w:rsidRPr="00CE1F57">
        <w:rPr>
          <w:rFonts w:ascii="Times New Roman" w:eastAsia="Calibri" w:hAnsi="Times New Roman" w:cs="Times New Roman"/>
          <w:sz w:val="26"/>
          <w:szCs w:val="26"/>
        </w:rPr>
        <w:t xml:space="preserve"> khá giỏi lên 50%( năm họ</w:t>
      </w:r>
      <w:r w:rsidR="00B62079" w:rsidRPr="00CE1F57">
        <w:rPr>
          <w:rFonts w:ascii="Times New Roman" w:eastAsia="Calibri" w:hAnsi="Times New Roman" w:cs="Times New Roman"/>
          <w:sz w:val="26"/>
          <w:szCs w:val="26"/>
        </w:rPr>
        <w:t>c 2022-2023</w:t>
      </w:r>
      <w:r w:rsidRPr="00CE1F57">
        <w:rPr>
          <w:rFonts w:ascii="Times New Roman" w:eastAsia="Calibri" w:hAnsi="Times New Roman" w:cs="Times New Roman"/>
          <w:sz w:val="26"/>
          <w:szCs w:val="26"/>
        </w:rPr>
        <w:t xml:space="preserve"> tỉ lệ</w:t>
      </w:r>
      <w:r w:rsidR="00586358">
        <w:rPr>
          <w:rFonts w:ascii="Times New Roman" w:eastAsia="Calibri" w:hAnsi="Times New Roman" w:cs="Times New Roman"/>
          <w:sz w:val="26"/>
          <w:szCs w:val="26"/>
        </w:rPr>
        <w:t xml:space="preserve"> này là 49.5</w:t>
      </w:r>
      <w:r w:rsidRPr="00CE1F57">
        <w:rPr>
          <w:rFonts w:ascii="Times New Roman" w:eastAsia="Calibri" w:hAnsi="Times New Roman" w:cs="Times New Roman"/>
          <w:sz w:val="26"/>
          <w:szCs w:val="26"/>
        </w:rPr>
        <w:t>%);  giả</w:t>
      </w:r>
      <w:r w:rsidR="00B62079" w:rsidRPr="00CE1F57">
        <w:rPr>
          <w:rFonts w:ascii="Times New Roman" w:eastAsia="Calibri" w:hAnsi="Times New Roman" w:cs="Times New Roman"/>
          <w:sz w:val="26"/>
          <w:szCs w:val="26"/>
        </w:rPr>
        <w:t>m  t</w:t>
      </w:r>
      <w:r w:rsidRPr="00CE1F57">
        <w:rPr>
          <w:rFonts w:ascii="Times New Roman" w:eastAsia="Calibri" w:hAnsi="Times New Roman" w:cs="Times New Roman"/>
          <w:sz w:val="26"/>
          <w:szCs w:val="26"/>
        </w:rPr>
        <w:t>ỉ lệ học sinh có học lực yế</w:t>
      </w:r>
      <w:r w:rsidR="00586358">
        <w:rPr>
          <w:rFonts w:ascii="Times New Roman" w:eastAsia="Calibri" w:hAnsi="Times New Roman" w:cs="Times New Roman"/>
          <w:sz w:val="26"/>
          <w:szCs w:val="26"/>
        </w:rPr>
        <w:t xml:space="preserve">u/chưa đạt </w:t>
      </w:r>
      <w:r w:rsidRPr="00CE1F57">
        <w:rPr>
          <w:rFonts w:ascii="Times New Roman" w:eastAsia="Calibri" w:hAnsi="Times New Roman" w:cs="Times New Roman"/>
          <w:sz w:val="26"/>
          <w:szCs w:val="26"/>
        </w:rPr>
        <w:t>xuống dưới 5% ( năm họ</w:t>
      </w:r>
      <w:r w:rsidR="00B62079" w:rsidRPr="00CE1F57">
        <w:rPr>
          <w:rFonts w:ascii="Times New Roman" w:eastAsia="Calibri" w:hAnsi="Times New Roman" w:cs="Times New Roman"/>
          <w:sz w:val="26"/>
          <w:szCs w:val="26"/>
        </w:rPr>
        <w:t>c 2022-2023</w:t>
      </w:r>
      <w:r w:rsidRPr="00CE1F57">
        <w:rPr>
          <w:rFonts w:ascii="Times New Roman" w:eastAsia="Calibri" w:hAnsi="Times New Roman" w:cs="Times New Roman"/>
          <w:sz w:val="26"/>
          <w:szCs w:val="26"/>
        </w:rPr>
        <w:t xml:space="preserve"> tỉ lệ</w:t>
      </w:r>
      <w:r w:rsidR="00B62079" w:rsidRPr="00CE1F57">
        <w:rPr>
          <w:rFonts w:ascii="Times New Roman" w:eastAsia="Calibri" w:hAnsi="Times New Roman" w:cs="Times New Roman"/>
          <w:sz w:val="26"/>
          <w:szCs w:val="26"/>
        </w:rPr>
        <w:t xml:space="preserve"> này là </w:t>
      </w:r>
      <w:r w:rsidR="00586358">
        <w:rPr>
          <w:rFonts w:ascii="Times New Roman" w:eastAsia="Calibri" w:hAnsi="Times New Roman" w:cs="Times New Roman"/>
          <w:sz w:val="26"/>
          <w:szCs w:val="26"/>
        </w:rPr>
        <w:t>5.4</w:t>
      </w:r>
      <w:r w:rsidR="00B62079" w:rsidRPr="00CE1F57">
        <w:rPr>
          <w:rFonts w:ascii="Times New Roman" w:eastAsia="Calibri" w:hAnsi="Times New Roman" w:cs="Times New Roman"/>
          <w:sz w:val="26"/>
          <w:szCs w:val="26"/>
        </w:rPr>
        <w:t xml:space="preserve"> </w:t>
      </w:r>
      <w:r w:rsidRPr="00CE1F57">
        <w:rPr>
          <w:rFonts w:ascii="Times New Roman" w:eastAsia="Calibri" w:hAnsi="Times New Roman" w:cs="Times New Roman"/>
          <w:sz w:val="26"/>
          <w:szCs w:val="26"/>
        </w:rPr>
        <w:t>%).</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lang w:val="vi-VN"/>
        </w:rPr>
        <w:t>100% học sinh được giáo dục kỹ năng sống, tham gia các câu lạc bộ/đội nhóm theo sở thích; các hoạt động trải nghiệm sáng tạo, tham gia các buổi tuyên truyền, phổ biến về pháp luật.</w:t>
      </w:r>
    </w:p>
    <w:p w:rsidR="00F82325" w:rsidRPr="00CE1F57" w:rsidRDefault="00F82325" w:rsidP="00CE1F57">
      <w:pPr>
        <w:spacing w:before="120" w:after="120"/>
        <w:jc w:val="both"/>
        <w:rPr>
          <w:rFonts w:ascii="Times New Roman" w:eastAsia="Calibri" w:hAnsi="Times New Roman" w:cs="Times New Roman"/>
          <w:b/>
          <w:sz w:val="26"/>
          <w:szCs w:val="26"/>
        </w:rPr>
      </w:pPr>
      <w:r w:rsidRPr="00CE1F57">
        <w:rPr>
          <w:rFonts w:ascii="Times New Roman" w:eastAsia="Calibri" w:hAnsi="Times New Roman" w:cs="Times New Roman"/>
          <w:b/>
          <w:sz w:val="26"/>
          <w:szCs w:val="26"/>
        </w:rPr>
        <w:t xml:space="preserve"> </w:t>
      </w:r>
      <w:r w:rsidR="00200495" w:rsidRPr="00CE1F57">
        <w:rPr>
          <w:rFonts w:ascii="Times New Roman" w:eastAsia="Calibri" w:hAnsi="Times New Roman" w:cs="Times New Roman"/>
          <w:b/>
          <w:sz w:val="26"/>
          <w:szCs w:val="26"/>
        </w:rPr>
        <w:t xml:space="preserve">b. </w:t>
      </w:r>
      <w:r w:rsidRPr="00CE1F57">
        <w:rPr>
          <w:rFonts w:ascii="Times New Roman" w:eastAsia="Calibri" w:hAnsi="Times New Roman" w:cs="Times New Roman"/>
          <w:b/>
          <w:sz w:val="26"/>
          <w:szCs w:val="26"/>
        </w:rPr>
        <w:t>Kết quả thi tốt nghiệp 12</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lang w:val="vi-VN"/>
        </w:rPr>
        <w:t xml:space="preserve">Phấn đấu </w:t>
      </w:r>
      <w:r w:rsidR="00F848A4" w:rsidRPr="00CE1F57">
        <w:rPr>
          <w:rFonts w:ascii="Times New Roman" w:eastAsia="Calibri" w:hAnsi="Times New Roman" w:cs="Times New Roman"/>
          <w:sz w:val="26"/>
          <w:szCs w:val="26"/>
        </w:rPr>
        <w:t xml:space="preserve">duy trì </w:t>
      </w:r>
      <w:r w:rsidRPr="00CE1F57">
        <w:rPr>
          <w:rFonts w:ascii="Times New Roman" w:eastAsia="Calibri" w:hAnsi="Times New Roman" w:cs="Times New Roman"/>
          <w:sz w:val="26"/>
          <w:szCs w:val="26"/>
        </w:rPr>
        <w:t>tỉ lệ</w:t>
      </w:r>
      <w:r w:rsidR="00F848A4" w:rsidRPr="00CE1F57">
        <w:rPr>
          <w:rFonts w:ascii="Times New Roman" w:eastAsia="Calibri" w:hAnsi="Times New Roman" w:cs="Times New Roman"/>
          <w:sz w:val="26"/>
          <w:szCs w:val="26"/>
        </w:rPr>
        <w:t xml:space="preserve"> 100% học sinh tốt nghiệp. </w:t>
      </w:r>
      <w:r w:rsidRPr="00CE1F57">
        <w:rPr>
          <w:rFonts w:ascii="Times New Roman" w:eastAsia="Calibri" w:hAnsi="Times New Roman" w:cs="Times New Roman"/>
          <w:sz w:val="26"/>
          <w:szCs w:val="26"/>
        </w:rPr>
        <w:t>Có chỉ tiêu bàn giao cho từng môn ( Phụ lục).</w:t>
      </w:r>
    </w:p>
    <w:p w:rsidR="00F82325" w:rsidRPr="00CE1F57" w:rsidRDefault="00F82325" w:rsidP="00CE1F57">
      <w:pPr>
        <w:spacing w:before="120" w:after="120"/>
        <w:jc w:val="both"/>
        <w:rPr>
          <w:rFonts w:ascii="Times New Roman" w:eastAsia="Calibri" w:hAnsi="Times New Roman" w:cs="Times New Roman"/>
          <w:b/>
          <w:sz w:val="26"/>
          <w:szCs w:val="26"/>
        </w:rPr>
      </w:pPr>
      <w:r w:rsidRPr="00CE1F57">
        <w:rPr>
          <w:rFonts w:ascii="Times New Roman" w:eastAsia="Calibri" w:hAnsi="Times New Roman" w:cs="Times New Roman"/>
          <w:b/>
          <w:sz w:val="26"/>
          <w:szCs w:val="26"/>
        </w:rPr>
        <w:t xml:space="preserve"> </w:t>
      </w:r>
      <w:r w:rsidR="00200495" w:rsidRPr="00CE1F57">
        <w:rPr>
          <w:rFonts w:ascii="Times New Roman" w:eastAsia="Calibri" w:hAnsi="Times New Roman" w:cs="Times New Roman"/>
          <w:b/>
          <w:sz w:val="26"/>
          <w:szCs w:val="26"/>
        </w:rPr>
        <w:t xml:space="preserve">c. </w:t>
      </w:r>
      <w:r w:rsidRPr="00CE1F57">
        <w:rPr>
          <w:rFonts w:ascii="Times New Roman" w:eastAsia="Calibri" w:hAnsi="Times New Roman" w:cs="Times New Roman"/>
          <w:b/>
          <w:sz w:val="26"/>
          <w:szCs w:val="26"/>
        </w:rPr>
        <w:t>Kết quả thi học sinh giỏi</w:t>
      </w:r>
    </w:p>
    <w:p w:rsidR="00F82325" w:rsidRPr="00CE1F57" w:rsidRDefault="0020049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Ô limpi</w:t>
      </w:r>
      <w:r w:rsidR="00F82325" w:rsidRPr="00CE1F57">
        <w:rPr>
          <w:rFonts w:ascii="Times New Roman" w:eastAsia="Calibri" w:hAnsi="Times New Roman" w:cs="Times New Roman"/>
          <w:sz w:val="26"/>
          <w:szCs w:val="26"/>
        </w:rPr>
        <w:t>c</w:t>
      </w:r>
      <w:r w:rsidR="00D6315C">
        <w:rPr>
          <w:rFonts w:ascii="Times New Roman" w:eastAsia="Calibri" w:hAnsi="Times New Roman" w:cs="Times New Roman"/>
          <w:sz w:val="26"/>
          <w:szCs w:val="26"/>
        </w:rPr>
        <w:t xml:space="preserve"> cấp tỉnh, cấp</w:t>
      </w:r>
      <w:r w:rsidR="00F82325" w:rsidRPr="00CE1F57">
        <w:rPr>
          <w:rFonts w:ascii="Times New Roman" w:eastAsia="Calibri" w:hAnsi="Times New Roman" w:cs="Times New Roman"/>
          <w:sz w:val="26"/>
          <w:szCs w:val="26"/>
        </w:rPr>
        <w:t xml:space="preserve"> khu vực: Có chỉ tiêu bàn giao cho từng môn ( Phụ lục).</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Học sinh giỏi cấp tỉnh lớp 12: Có chỉ tiêu bàn giao cho từng môn ( Phụ lục).</w:t>
      </w:r>
    </w:p>
    <w:p w:rsidR="00F82325" w:rsidRPr="00CE1F57" w:rsidRDefault="00F82325" w:rsidP="00CE1F57">
      <w:pPr>
        <w:spacing w:before="120" w:after="120"/>
        <w:jc w:val="both"/>
        <w:rPr>
          <w:rFonts w:ascii="Times New Roman" w:eastAsia="Calibri" w:hAnsi="Times New Roman" w:cs="Times New Roman"/>
          <w:b/>
          <w:sz w:val="26"/>
          <w:szCs w:val="26"/>
        </w:rPr>
      </w:pPr>
      <w:r w:rsidRPr="00CE1F57">
        <w:rPr>
          <w:rFonts w:ascii="Times New Roman" w:eastAsia="Calibri" w:hAnsi="Times New Roman" w:cs="Times New Roman"/>
          <w:b/>
          <w:sz w:val="26"/>
          <w:szCs w:val="26"/>
        </w:rPr>
        <w:t xml:space="preserve"> </w:t>
      </w:r>
      <w:r w:rsidR="00200495" w:rsidRPr="00CE1F57">
        <w:rPr>
          <w:rFonts w:ascii="Times New Roman" w:eastAsia="Calibri" w:hAnsi="Times New Roman" w:cs="Times New Roman"/>
          <w:b/>
          <w:sz w:val="26"/>
          <w:szCs w:val="26"/>
        </w:rPr>
        <w:t xml:space="preserve">d. </w:t>
      </w:r>
      <w:r w:rsidRPr="00CE1F57">
        <w:rPr>
          <w:rFonts w:ascii="Times New Roman" w:eastAsia="Calibri" w:hAnsi="Times New Roman" w:cs="Times New Roman"/>
          <w:b/>
          <w:sz w:val="26"/>
          <w:szCs w:val="26"/>
        </w:rPr>
        <w:t>Các cuộc thi khác</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Khoa học kĩ thuật dành cho học sinh THPT cấp tỉnh: Phấn đấu có từ 2-3 dự án KHKT tham gia được công nhận và đạt giải.</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Cuộc thi hùng biện tiếng Anh và thuyết trình về công viên địa chất toàn cầu Krông Nô: có từ 15-20 sản phẩm môn Tiếng Anh tham gia dự thi các cuộc thi hùng biện đạt giải.</w:t>
      </w:r>
    </w:p>
    <w:p w:rsidR="00F82325" w:rsidRPr="00CE1F57" w:rsidRDefault="00F82325"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Hội khỏe Phù đổng: Có chỉ tiêu bàn giao kèm theo ( Phụ lục).</w:t>
      </w:r>
    </w:p>
    <w:p w:rsidR="00B62079" w:rsidRPr="00CE1F57" w:rsidRDefault="00200495" w:rsidP="00CE1F57">
      <w:pPr>
        <w:spacing w:before="120" w:after="120"/>
        <w:jc w:val="both"/>
        <w:rPr>
          <w:rFonts w:ascii="Times New Roman" w:eastAsia="Calibri" w:hAnsi="Times New Roman" w:cs="Times New Roman"/>
          <w:b/>
          <w:bCs/>
          <w:sz w:val="26"/>
          <w:szCs w:val="26"/>
        </w:rPr>
      </w:pPr>
      <w:r w:rsidRPr="00CE1F57">
        <w:rPr>
          <w:rFonts w:ascii="Times New Roman" w:eastAsia="Calibri" w:hAnsi="Times New Roman" w:cs="Times New Roman"/>
          <w:b/>
          <w:bCs/>
          <w:sz w:val="26"/>
          <w:szCs w:val="26"/>
        </w:rPr>
        <w:t xml:space="preserve">e. </w:t>
      </w:r>
      <w:r w:rsidR="00B62079" w:rsidRPr="00CE1F57">
        <w:rPr>
          <w:rFonts w:ascii="Times New Roman" w:eastAsia="Calibri" w:hAnsi="Times New Roman" w:cs="Times New Roman"/>
          <w:b/>
          <w:bCs/>
          <w:sz w:val="26"/>
          <w:szCs w:val="26"/>
        </w:rPr>
        <w:t>Dạy học STem:</w:t>
      </w:r>
    </w:p>
    <w:p w:rsidR="00B62079" w:rsidRPr="00CE1F57" w:rsidRDefault="00B62079" w:rsidP="00CE1F57">
      <w:pPr>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b/>
          <w:bCs/>
          <w:sz w:val="26"/>
          <w:szCs w:val="26"/>
        </w:rPr>
        <w:tab/>
      </w:r>
      <w:r w:rsidRPr="00CE1F57">
        <w:rPr>
          <w:rFonts w:ascii="Times New Roman" w:eastAsia="Calibri" w:hAnsi="Times New Roman" w:cs="Times New Roman"/>
          <w:sz w:val="26"/>
          <w:szCs w:val="26"/>
        </w:rPr>
        <w:t xml:space="preserve"> Đối với các môn Toán, Tin, Lý, Hoá, Sinh, CN: xây dựng các chủ đề và đưa vào giảng dạy.  </w:t>
      </w:r>
    </w:p>
    <w:p w:rsidR="00B62079" w:rsidRPr="00CE1F57" w:rsidRDefault="00155C21" w:rsidP="00CE1F57">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B62079" w:rsidRPr="00CE1F57">
        <w:rPr>
          <w:rFonts w:ascii="Times New Roman" w:eastAsia="Calibri" w:hAnsi="Times New Roman" w:cs="Times New Roman"/>
          <w:sz w:val="26"/>
          <w:szCs w:val="26"/>
        </w:rPr>
        <w:t xml:space="preserve">Tổ chức ngày hội STem toàn trường: 100% giáo viên bộ môn hướng dẫn học sinh thực hiện các sản phẩm tham gia ngày hội. 100% các lớp có sản phẩm tham gia.  </w:t>
      </w:r>
    </w:p>
    <w:p w:rsidR="00155C21" w:rsidRDefault="00200495" w:rsidP="00155C21">
      <w:pPr>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b/>
          <w:sz w:val="26"/>
          <w:szCs w:val="26"/>
        </w:rPr>
        <w:t>g.</w:t>
      </w:r>
      <w:r w:rsidR="00B62079" w:rsidRPr="00CE1F57">
        <w:rPr>
          <w:rFonts w:ascii="Times New Roman" w:eastAsia="Calibri" w:hAnsi="Times New Roman" w:cs="Times New Roman"/>
          <w:b/>
          <w:bCs/>
          <w:sz w:val="26"/>
          <w:szCs w:val="26"/>
        </w:rPr>
        <w:t xml:space="preserve"> Hoạt Trải nghiệm, Dạy học gắn với di sản: </w:t>
      </w:r>
      <w:r w:rsidR="00B62079" w:rsidRPr="00CE1F57">
        <w:rPr>
          <w:rFonts w:ascii="Times New Roman" w:eastAsia="Calibri" w:hAnsi="Times New Roman" w:cs="Times New Roman"/>
          <w:sz w:val="26"/>
          <w:szCs w:val="26"/>
        </w:rPr>
        <w:t>Đối với các môn Lịch sử, Địa lý phối hợp với Đoàn thanh niên tổ chức tham quan, dã ngoại chăm sóc các khu di tích lịch sử đồi 722, Nhà ngục Đăk Mil, Công viên địa chất, nhà máy nhôm Alumin hoặc các khu công nghiệp, các nhà máy trên địa bàn tỉnh (nếu điều kiệ</w:t>
      </w:r>
      <w:r w:rsidR="00155C21">
        <w:rPr>
          <w:rFonts w:ascii="Times New Roman" w:eastAsia="Calibri" w:hAnsi="Times New Roman" w:cs="Times New Roman"/>
          <w:sz w:val="26"/>
          <w:szCs w:val="26"/>
        </w:rPr>
        <w:t>n cho phép).</w:t>
      </w:r>
    </w:p>
    <w:p w:rsidR="00B62079" w:rsidRPr="00155C21" w:rsidRDefault="00200495" w:rsidP="00155C21">
      <w:pPr>
        <w:spacing w:before="120" w:after="120"/>
        <w:jc w:val="both"/>
        <w:rPr>
          <w:rFonts w:ascii="Times New Roman" w:eastAsia="Calibri" w:hAnsi="Times New Roman" w:cs="Times New Roman"/>
          <w:b/>
          <w:sz w:val="26"/>
          <w:szCs w:val="26"/>
        </w:rPr>
      </w:pPr>
      <w:r w:rsidRPr="00155C21">
        <w:rPr>
          <w:rFonts w:ascii="Times New Roman" w:eastAsia="Calibri" w:hAnsi="Times New Roman" w:cs="Times New Roman"/>
          <w:b/>
          <w:sz w:val="26"/>
          <w:szCs w:val="26"/>
        </w:rPr>
        <w:t>3.3.</w:t>
      </w:r>
      <w:r w:rsidR="00622716" w:rsidRPr="00155C21">
        <w:rPr>
          <w:rFonts w:ascii="Times New Roman" w:eastAsia="Calibri" w:hAnsi="Times New Roman" w:cs="Times New Roman"/>
          <w:b/>
          <w:sz w:val="26"/>
          <w:szCs w:val="26"/>
        </w:rPr>
        <w:t xml:space="preserve"> Về cơ sở vật chất môi trường sư phạm: </w:t>
      </w:r>
    </w:p>
    <w:p w:rsidR="00622716" w:rsidRPr="00CE1F57" w:rsidRDefault="00622716"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 xml:space="preserve">Đảm bảo </w:t>
      </w:r>
      <w:r w:rsidR="0019772E" w:rsidRPr="00CE1F57">
        <w:rPr>
          <w:rFonts w:ascii="Times New Roman" w:eastAsia="Calibri" w:hAnsi="Times New Roman" w:cs="Times New Roman"/>
          <w:sz w:val="26"/>
          <w:szCs w:val="26"/>
        </w:rPr>
        <w:t xml:space="preserve">tốt điều kiện cơ sở vật chất, trang thiết bị đáp ứng cơ bản nhu cầu dạy và học cảu học sinh và giáo viên. </w:t>
      </w:r>
    </w:p>
    <w:p w:rsidR="0019772E" w:rsidRPr="00CE1F57" w:rsidRDefault="0019772E"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Chủ động đề xuất mua sắm thêm trang thiết bị tối thiểu phục vụ chương trình GDPT 2018.</w:t>
      </w:r>
    </w:p>
    <w:p w:rsidR="0019772E" w:rsidRPr="00CE1F57" w:rsidRDefault="0019772E"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Sửa chữa cải tạo các công trình xuống cấp, xây dựng thêm sân bóng để đáp ứng nhu cầu học tập và rèn luyện thân thể của học sinh.</w:t>
      </w:r>
    </w:p>
    <w:p w:rsidR="0019772E" w:rsidRPr="00CE1F57" w:rsidRDefault="0019772E"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lastRenderedPageBreak/>
        <w:t>Khai thác hết công năng và sử dụng có hiệu quả trang thiết bị dạy học phục vụ cho công tác dạy và học.</w:t>
      </w:r>
    </w:p>
    <w:p w:rsidR="0019772E" w:rsidRPr="00CE1F57" w:rsidRDefault="0019772E" w:rsidP="00CE1F57">
      <w:pPr>
        <w:spacing w:before="120" w:after="120"/>
        <w:ind w:firstLine="7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 xml:space="preserve">Huy động </w:t>
      </w:r>
      <w:r w:rsidR="00D53738" w:rsidRPr="00CE1F57">
        <w:rPr>
          <w:rFonts w:ascii="Times New Roman" w:eastAsia="Calibri" w:hAnsi="Times New Roman" w:cs="Times New Roman"/>
          <w:sz w:val="26"/>
          <w:szCs w:val="26"/>
        </w:rPr>
        <w:t xml:space="preserve">các nguồn lực xã hội hóa phục vụ cho giáo dục. cải tạo cảnh quan môi trường trường học xanh sạch đẹp. </w:t>
      </w:r>
    </w:p>
    <w:p w:rsidR="00155C21" w:rsidRDefault="00D53738" w:rsidP="00155C21">
      <w:pPr>
        <w:pStyle w:val="ListParagraph"/>
        <w:numPr>
          <w:ilvl w:val="1"/>
          <w:numId w:val="5"/>
        </w:numPr>
        <w:spacing w:before="120" w:after="120"/>
        <w:ind w:left="0" w:firstLine="0"/>
        <w:jc w:val="both"/>
        <w:rPr>
          <w:rFonts w:ascii="Times New Roman" w:eastAsia="Calibri" w:hAnsi="Times New Roman" w:cs="Times New Roman"/>
          <w:b/>
          <w:sz w:val="26"/>
          <w:szCs w:val="26"/>
        </w:rPr>
      </w:pPr>
      <w:r w:rsidRPr="00155C21">
        <w:rPr>
          <w:rFonts w:ascii="Times New Roman" w:eastAsia="Calibri" w:hAnsi="Times New Roman" w:cs="Times New Roman"/>
          <w:b/>
          <w:sz w:val="26"/>
          <w:szCs w:val="26"/>
        </w:rPr>
        <w:t>Về các tổ chức trong nhà trường</w:t>
      </w:r>
    </w:p>
    <w:p w:rsidR="00D53738" w:rsidRPr="00155C21" w:rsidRDefault="00155C21" w:rsidP="00155C21">
      <w:pPr>
        <w:pStyle w:val="ListParagraph"/>
        <w:spacing w:before="120" w:after="120"/>
        <w:ind w:left="0"/>
        <w:jc w:val="both"/>
        <w:rPr>
          <w:rFonts w:ascii="Times New Roman" w:eastAsia="Calibri" w:hAnsi="Times New Roman" w:cs="Times New Roman"/>
          <w:b/>
          <w:sz w:val="26"/>
          <w:szCs w:val="26"/>
        </w:rPr>
      </w:pPr>
      <w:r>
        <w:rPr>
          <w:rFonts w:ascii="Times New Roman" w:eastAsia="Calibri" w:hAnsi="Times New Roman" w:cs="Times New Roman"/>
          <w:b/>
          <w:sz w:val="26"/>
          <w:szCs w:val="26"/>
        </w:rPr>
        <w:tab/>
      </w:r>
      <w:r w:rsidR="00D53738" w:rsidRPr="00155C21">
        <w:rPr>
          <w:rFonts w:ascii="Times New Roman" w:eastAsia="Calibri" w:hAnsi="Times New Roman" w:cs="Times New Roman"/>
          <w:sz w:val="26"/>
          <w:szCs w:val="26"/>
        </w:rPr>
        <w:t xml:space="preserve">Chi bộ: </w:t>
      </w:r>
      <w:r w:rsidR="00367937" w:rsidRPr="00155C21">
        <w:rPr>
          <w:rFonts w:ascii="Times New Roman" w:eastAsia="Calibri" w:hAnsi="Times New Roman" w:cs="Times New Roman"/>
          <w:sz w:val="26"/>
          <w:szCs w:val="26"/>
        </w:rPr>
        <w:t xml:space="preserve">được đánh giá xếp loại và công nhận hoàn thành tốt nhiệm vụ. 100% đảng viên được xếp loại hoàn thành tốt nhiệm vụ trở lên. Phấn đấu kết nạp 01 đảng viên mới. </w:t>
      </w:r>
    </w:p>
    <w:p w:rsidR="00D53738" w:rsidRPr="00CE1F57" w:rsidRDefault="00D53738" w:rsidP="00155C21">
      <w:pPr>
        <w:pStyle w:val="ListParagraph"/>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Nhà trường:</w:t>
      </w:r>
      <w:r w:rsidR="00367937" w:rsidRPr="00CE1F57">
        <w:rPr>
          <w:rFonts w:ascii="Times New Roman" w:eastAsia="Calibri" w:hAnsi="Times New Roman" w:cs="Times New Roman"/>
          <w:sz w:val="26"/>
          <w:szCs w:val="26"/>
        </w:rPr>
        <w:t xml:space="preserve"> được công nhận tập thể lao động tiên tiến trở lên. </w:t>
      </w:r>
    </w:p>
    <w:p w:rsidR="00155C21" w:rsidRDefault="00D53738" w:rsidP="00155C21">
      <w:pPr>
        <w:pStyle w:val="ListParagraph"/>
        <w:spacing w:before="120" w:after="120"/>
        <w:jc w:val="both"/>
        <w:rPr>
          <w:rFonts w:ascii="Times New Roman" w:eastAsia="Calibri" w:hAnsi="Times New Roman" w:cs="Times New Roman"/>
          <w:sz w:val="26"/>
          <w:szCs w:val="26"/>
        </w:rPr>
      </w:pPr>
      <w:r w:rsidRPr="00CE1F57">
        <w:rPr>
          <w:rFonts w:ascii="Times New Roman" w:eastAsia="Calibri" w:hAnsi="Times New Roman" w:cs="Times New Roman"/>
          <w:sz w:val="26"/>
          <w:szCs w:val="26"/>
        </w:rPr>
        <w:t>Công đoàn</w:t>
      </w:r>
      <w:r w:rsidR="0051227E" w:rsidRPr="00CE1F57">
        <w:rPr>
          <w:rFonts w:ascii="Times New Roman" w:eastAsia="Calibri" w:hAnsi="Times New Roman" w:cs="Times New Roman"/>
          <w:sz w:val="26"/>
          <w:szCs w:val="26"/>
        </w:rPr>
        <w:t>:</w:t>
      </w:r>
      <w:r w:rsidR="00367937" w:rsidRPr="00CE1F57">
        <w:rPr>
          <w:rFonts w:ascii="Times New Roman" w:eastAsia="Calibri" w:hAnsi="Times New Roman" w:cs="Times New Roman"/>
          <w:sz w:val="26"/>
          <w:szCs w:val="26"/>
        </w:rPr>
        <w:t xml:space="preserve"> được đánh giá xếp loại và công nhận hoàn thành tốt nhiệm vụ</w:t>
      </w:r>
      <w:r w:rsidR="00155C21">
        <w:rPr>
          <w:rFonts w:ascii="Times New Roman" w:eastAsia="Calibri" w:hAnsi="Times New Roman" w:cs="Times New Roman"/>
          <w:sz w:val="26"/>
          <w:szCs w:val="26"/>
        </w:rPr>
        <w:t>.</w:t>
      </w:r>
    </w:p>
    <w:p w:rsidR="00155C21" w:rsidRDefault="00155C21" w:rsidP="00155C21">
      <w:pPr>
        <w:pStyle w:val="ListParagraph"/>
        <w:spacing w:before="120" w:after="12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D53738" w:rsidRPr="00CE1F57">
        <w:rPr>
          <w:rFonts w:ascii="Times New Roman" w:eastAsia="Calibri" w:hAnsi="Times New Roman" w:cs="Times New Roman"/>
          <w:sz w:val="26"/>
          <w:szCs w:val="26"/>
        </w:rPr>
        <w:t>Đoàn thanh niên</w:t>
      </w:r>
      <w:r w:rsidR="0051227E" w:rsidRPr="00CE1F57">
        <w:rPr>
          <w:rFonts w:ascii="Times New Roman" w:eastAsia="Calibri" w:hAnsi="Times New Roman" w:cs="Times New Roman"/>
          <w:sz w:val="26"/>
          <w:szCs w:val="26"/>
        </w:rPr>
        <w:t>:</w:t>
      </w:r>
      <w:r w:rsidR="00175828" w:rsidRPr="00CE1F57">
        <w:rPr>
          <w:rFonts w:ascii="Times New Roman" w:eastAsia="Calibri" w:hAnsi="Times New Roman" w:cs="Times New Roman"/>
          <w:sz w:val="26"/>
          <w:szCs w:val="26"/>
        </w:rPr>
        <w:t xml:space="preserve"> phát huy vai trò tiên phong trong công tác quản lí, giáo dục đoàn viên thanh niên. Tổ chức tốt các phong trào thi đua trong học sinh. Phấn đấu được bằng khen của tỉnh đoàn. </w:t>
      </w:r>
    </w:p>
    <w:p w:rsidR="00410809" w:rsidRPr="00CE1F57" w:rsidRDefault="00155C21" w:rsidP="00155C21">
      <w:pPr>
        <w:pStyle w:val="ListParagraph"/>
        <w:spacing w:before="120" w:after="12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H</w:t>
      </w:r>
      <w:r w:rsidR="00367937" w:rsidRPr="00CE1F57">
        <w:rPr>
          <w:rFonts w:ascii="Times New Roman" w:eastAsia="Calibri" w:hAnsi="Times New Roman" w:cs="Times New Roman"/>
          <w:sz w:val="26"/>
          <w:szCs w:val="26"/>
        </w:rPr>
        <w:t xml:space="preserve">ội phụ huynh học sinh: </w:t>
      </w:r>
      <w:r w:rsidR="00175828" w:rsidRPr="00CE1F57">
        <w:rPr>
          <w:rFonts w:ascii="Times New Roman" w:eastAsia="Calibri" w:hAnsi="Times New Roman" w:cs="Times New Roman"/>
          <w:sz w:val="26"/>
          <w:szCs w:val="26"/>
        </w:rPr>
        <w:t xml:space="preserve">chủ động đồng hành cùng nhà trường trong thực hiện các mục tiêu, nhiệm vụ năm học. </w:t>
      </w:r>
    </w:p>
    <w:p w:rsidR="00AB1FFE" w:rsidRPr="00CE1F57" w:rsidRDefault="00200495"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IV. </w:t>
      </w:r>
      <w:r w:rsidR="00AB1FFE" w:rsidRPr="00CE1F57">
        <w:rPr>
          <w:rFonts w:ascii="Times New Roman" w:eastAsia="Times New Roman" w:hAnsi="Times New Roman" w:cs="Times New Roman"/>
          <w:b/>
          <w:sz w:val="26"/>
          <w:szCs w:val="26"/>
        </w:rPr>
        <w:t xml:space="preserve">NHIỆM VỤ VÀ GIẢI PHÁP </w:t>
      </w:r>
    </w:p>
    <w:p w:rsidR="0064762D" w:rsidRPr="00CE1F57" w:rsidRDefault="00200495"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 Nhiệm vụ trọng tâm</w:t>
      </w:r>
    </w:p>
    <w:p w:rsidR="0064762D" w:rsidRPr="00CE1F57" w:rsidRDefault="0020049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6F0340" w:rsidRPr="00CE1F57">
        <w:rPr>
          <w:rFonts w:ascii="Times New Roman" w:eastAsia="Times New Roman" w:hAnsi="Times New Roman" w:cs="Times New Roman"/>
          <w:sz w:val="26"/>
          <w:szCs w:val="26"/>
        </w:rPr>
        <w:t>.</w:t>
      </w:r>
      <w:r w:rsidRPr="00CE1F57">
        <w:rPr>
          <w:rFonts w:ascii="Times New Roman" w:eastAsia="Times New Roman" w:hAnsi="Times New Roman" w:cs="Times New Roman"/>
          <w:sz w:val="26"/>
          <w:szCs w:val="26"/>
        </w:rPr>
        <w:t>1</w:t>
      </w:r>
      <w:r w:rsidR="00381DCC">
        <w:rPr>
          <w:rFonts w:ascii="Times New Roman" w:eastAsia="Times New Roman" w:hAnsi="Times New Roman" w:cs="Times New Roman"/>
          <w:sz w:val="26"/>
          <w:szCs w:val="26"/>
        </w:rPr>
        <w:t>.</w:t>
      </w:r>
      <w:r w:rsidR="006F0340" w:rsidRPr="00CE1F57">
        <w:rPr>
          <w:rFonts w:ascii="Times New Roman" w:eastAsia="Times New Roman" w:hAnsi="Times New Roman" w:cs="Times New Roman"/>
          <w:sz w:val="26"/>
          <w:szCs w:val="26"/>
        </w:rPr>
        <w:t xml:space="preserve"> Tiếp tục thực hiện công tác quy hoạch phát triển mạng lưới trường, lớp, đội ngũ giáo viên và cơ sở vật chất, thiết bị dạy học bảo đảm yêu cầu triển khai CT GDPT 2018; </w:t>
      </w:r>
      <w:r w:rsidR="0064762D" w:rsidRPr="00CE1F57">
        <w:rPr>
          <w:rFonts w:ascii="Times New Roman" w:eastAsia="Times New Roman" w:hAnsi="Times New Roman" w:cs="Times New Roman"/>
          <w:sz w:val="26"/>
          <w:szCs w:val="26"/>
        </w:rPr>
        <w:t>Tiếp tục thực hiện công tác đào tạo, bồi dưỡng để nâng cao năng lực nghề nghiệp cho đội ngũ cán bộ quản lý và giáo viên đáp ứng yêu cầu đổi mới; củng cố và phát huy lực lượng đội ngũ cốt cán trong các hoạt động chuyên môn.</w:t>
      </w:r>
    </w:p>
    <w:p w:rsidR="0064762D" w:rsidRPr="00CE1F57" w:rsidRDefault="0064762D"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200495" w:rsidRPr="00CE1F57">
        <w:rPr>
          <w:rFonts w:ascii="Times New Roman" w:eastAsia="Times New Roman" w:hAnsi="Times New Roman" w:cs="Times New Roman"/>
          <w:sz w:val="26"/>
          <w:szCs w:val="26"/>
        </w:rPr>
        <w:t>2</w:t>
      </w:r>
      <w:r w:rsidR="00381DCC">
        <w:rPr>
          <w:rFonts w:ascii="Times New Roman" w:eastAsia="Times New Roman" w:hAnsi="Times New Roman" w:cs="Times New Roman"/>
          <w:sz w:val="26"/>
          <w:szCs w:val="26"/>
        </w:rPr>
        <w:t>.</w:t>
      </w:r>
      <w:r w:rsidRPr="00CE1F57">
        <w:rPr>
          <w:rFonts w:ascii="Times New Roman" w:eastAsia="Times New Roman" w:hAnsi="Times New Roman" w:cs="Times New Roman"/>
          <w:sz w:val="26"/>
          <w:szCs w:val="26"/>
        </w:rPr>
        <w:t xml:space="preserve"> Xây dựng kế hoạch giáo dục nhà trường. Triển khai thực hiện Chương trình giáo dục phổ thông 2018 (CT GDPT 2018) đối với lớp 10 và lớp 11; thực hiện CT GDPT 20062 đối với lớp 12, bảo đảm thực hiện và hoàn thành chương trình năm học; củng cố và nâng cao chất lượng giáo dục, thực hiện hiệu quả công tác giáo dục hướng nghiệp, phân luồng học sinh sau trung học cơ sở và trung học phổ thông.  </w:t>
      </w:r>
    </w:p>
    <w:p w:rsidR="006F0340" w:rsidRPr="00CE1F57" w:rsidRDefault="00200495"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6F0340" w:rsidRPr="00CE1F57">
        <w:rPr>
          <w:rFonts w:ascii="Times New Roman" w:eastAsia="Times New Roman" w:hAnsi="Times New Roman" w:cs="Times New Roman"/>
          <w:sz w:val="26"/>
          <w:szCs w:val="26"/>
        </w:rPr>
        <w:t xml:space="preserve">3. Đẩy mạnh chuyển đổi số, đổi mới cơ chế quản lý giáo dục; thực hiện quản trị trường học dân chủ, kỷ cương, nền nếp, chất lượng và hiệu quả giáo dục. </w:t>
      </w:r>
    </w:p>
    <w:p w:rsidR="00AB1FFE" w:rsidRPr="00CE1F57" w:rsidRDefault="00200495"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6F0340" w:rsidRPr="00CE1F57">
        <w:rPr>
          <w:rFonts w:ascii="Times New Roman" w:eastAsia="Times New Roman" w:hAnsi="Times New Roman" w:cs="Times New Roman"/>
          <w:sz w:val="26"/>
          <w:szCs w:val="26"/>
        </w:rPr>
        <w:t>4. Tăng cường đổi mới phương pháp dạy học và kiểm tra, đánh giá theo định hướng phát triển năng lực học sinh; đa dạng hóa các hình thức giáo dục, đẩy mạnh các hoạt động trải nghiệm, nghiên cứu khoa học của học sinh; triển khai ứng dụng công nghệ số trong dạy và học.</w:t>
      </w:r>
      <w:r w:rsidR="0064762D" w:rsidRPr="00CE1F57">
        <w:rPr>
          <w:rFonts w:ascii="Times New Roman" w:eastAsia="Times New Roman" w:hAnsi="Times New Roman" w:cs="Times New Roman"/>
          <w:sz w:val="26"/>
          <w:szCs w:val="26"/>
        </w:rPr>
        <w:t xml:space="preserve"> </w:t>
      </w:r>
      <w:r w:rsidR="00AB1FFE" w:rsidRPr="00CE1F57">
        <w:rPr>
          <w:rFonts w:ascii="Times New Roman" w:eastAsia="Times New Roman" w:hAnsi="Times New Roman" w:cs="Times New Roman"/>
          <w:sz w:val="26"/>
          <w:szCs w:val="26"/>
        </w:rPr>
        <w:t xml:space="preserve">Tăng cường nền nếp, kỷ cương trường học, giáo dục đạo đức, lối sống cho học sinh; tiếp tục đẩy mạnh xây dựng văn hóa học đường, chú trọng công tác phòng chống bạo lực học đường, tai nạn thương tích và đuối nước; chủ động phòng, chống và ứng phó với thiên tai, dịch bệnh. </w:t>
      </w:r>
    </w:p>
    <w:p w:rsidR="00AB1FFE" w:rsidRPr="00CE1F57" w:rsidRDefault="00200495"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64762D" w:rsidRPr="00CE1F57">
        <w:rPr>
          <w:rFonts w:ascii="Times New Roman" w:eastAsia="Times New Roman" w:hAnsi="Times New Roman" w:cs="Times New Roman"/>
          <w:sz w:val="26"/>
          <w:szCs w:val="26"/>
        </w:rPr>
        <w:t xml:space="preserve">5. </w:t>
      </w:r>
      <w:r w:rsidR="00AB1FFE" w:rsidRPr="00CE1F57">
        <w:rPr>
          <w:rFonts w:ascii="Times New Roman" w:eastAsia="Times New Roman" w:hAnsi="Times New Roman" w:cs="Times New Roman"/>
          <w:sz w:val="26"/>
          <w:szCs w:val="26"/>
        </w:rPr>
        <w:t>Nâng cao chất lượng giáo dục đại trà và giáo dục mũi nhọn; tiếp tục thực hiện công tá</w:t>
      </w:r>
      <w:r w:rsidR="00B93C7C" w:rsidRPr="00CE1F57">
        <w:rPr>
          <w:rFonts w:ascii="Times New Roman" w:eastAsia="Times New Roman" w:hAnsi="Times New Roman" w:cs="Times New Roman"/>
          <w:sz w:val="26"/>
          <w:szCs w:val="26"/>
        </w:rPr>
        <w:t xml:space="preserve">c kiểm định chất lượng giáo dục, </w:t>
      </w:r>
      <w:r w:rsidR="00AB1FFE" w:rsidRPr="00CE1F57">
        <w:rPr>
          <w:rFonts w:ascii="Times New Roman" w:eastAsia="Times New Roman" w:hAnsi="Times New Roman" w:cs="Times New Roman"/>
          <w:sz w:val="26"/>
          <w:szCs w:val="26"/>
        </w:rPr>
        <w:t xml:space="preserve">đẩy mạnh hoạt động giáo dục hướng nghiệp, phân luồng học sinh và giáo dục khởi nghiệp trong nhà trường. </w:t>
      </w:r>
    </w:p>
    <w:p w:rsidR="00AB1FFE" w:rsidRPr="00CE1F57" w:rsidRDefault="0020049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1.</w:t>
      </w:r>
      <w:r w:rsidR="0064762D" w:rsidRPr="00CE1F57">
        <w:rPr>
          <w:rFonts w:ascii="Times New Roman" w:eastAsia="Times New Roman" w:hAnsi="Times New Roman" w:cs="Times New Roman"/>
          <w:sz w:val="26"/>
          <w:szCs w:val="26"/>
        </w:rPr>
        <w:t xml:space="preserve">6. </w:t>
      </w:r>
      <w:r w:rsidR="00AB1FFE" w:rsidRPr="00CE1F57">
        <w:rPr>
          <w:rFonts w:ascii="Times New Roman" w:eastAsia="Times New Roman" w:hAnsi="Times New Roman" w:cs="Times New Roman"/>
          <w:sz w:val="26"/>
          <w:szCs w:val="26"/>
        </w:rPr>
        <w:t xml:space="preserve">Đổi mới công tác quản lí, quản trị trường học, nêu cao trách nhiệm của người đứng đầu trong thực hiện nhiệm vụ năm học; xây dựng kế hoạch và tổ chức hoạt động dạy học, giáo dục học sinh một cách linh hoạt, chủ động trên cơ sở tự chủ, có trách nhiệm giải trình. </w:t>
      </w:r>
      <w:r w:rsidR="0064762D" w:rsidRPr="00CE1F57">
        <w:rPr>
          <w:rFonts w:ascii="Times New Roman" w:eastAsia="Times New Roman" w:hAnsi="Times New Roman" w:cs="Times New Roman"/>
          <w:sz w:val="26"/>
          <w:szCs w:val="26"/>
        </w:rPr>
        <w:t>Tăng cường công tác kiểm tra, giám sát trong quá trình tổ chức thực hiện.</w:t>
      </w:r>
    </w:p>
    <w:p w:rsidR="00AB1FFE" w:rsidRPr="00CE1F57" w:rsidRDefault="00200495" w:rsidP="00CE1F57">
      <w:pPr>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w:t>
      </w:r>
      <w:r w:rsidR="0064762D" w:rsidRPr="00CE1F57">
        <w:rPr>
          <w:rFonts w:ascii="Times New Roman" w:eastAsia="Times New Roman" w:hAnsi="Times New Roman" w:cs="Times New Roman"/>
          <w:sz w:val="26"/>
          <w:szCs w:val="26"/>
        </w:rPr>
        <w:t xml:space="preserve">7. </w:t>
      </w:r>
      <w:r w:rsidR="00AB1FFE" w:rsidRPr="00CE1F57">
        <w:rPr>
          <w:rFonts w:ascii="Times New Roman" w:eastAsia="Times New Roman" w:hAnsi="Times New Roman" w:cs="Times New Roman"/>
          <w:sz w:val="26"/>
          <w:szCs w:val="26"/>
        </w:rPr>
        <w:t xml:space="preserve">Khai thác, sử dụng có hiệu quả tài liệu, học liệu, thiết bị dạy học, thư viện trường học đáp ứng yêu cầu đổi mới dạy học và nâng cao chất lượng giáo dục; đẩy mạnh chuyển đổi số, ứng dụng công nghệ thông tin vào quản lý chuyên môn và dạy học. </w:t>
      </w:r>
      <w:r w:rsidR="00AB1FFE" w:rsidRPr="00CE1F57">
        <w:rPr>
          <w:rFonts w:ascii="Times New Roman" w:eastAsia="Times New Roman" w:hAnsi="Times New Roman" w:cs="Times New Roman"/>
          <w:sz w:val="26"/>
          <w:szCs w:val="26"/>
        </w:rPr>
        <w:tab/>
      </w:r>
    </w:p>
    <w:p w:rsidR="00200495" w:rsidRPr="00CE1F57" w:rsidRDefault="00200495" w:rsidP="00CE1F57">
      <w:pPr>
        <w:spacing w:before="120" w:after="120" w:line="240" w:lineRule="auto"/>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 Nhiệm vụ cụ thể</w:t>
      </w:r>
    </w:p>
    <w:p w:rsidR="00F05F0B" w:rsidRPr="00CE1F57" w:rsidRDefault="00200495" w:rsidP="00CE1F57">
      <w:pPr>
        <w:spacing w:before="120" w:after="120" w:line="240" w:lineRule="auto"/>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2.1. </w:t>
      </w:r>
      <w:r w:rsidR="00F05F0B" w:rsidRPr="00CE1F57">
        <w:rPr>
          <w:rFonts w:ascii="Times New Roman" w:eastAsia="Times New Roman" w:hAnsi="Times New Roman" w:cs="Times New Roman"/>
          <w:b/>
          <w:sz w:val="26"/>
          <w:szCs w:val="26"/>
        </w:rPr>
        <w:t xml:space="preserve">Bảo đảm an toàn trường học, hoàn hành chương trình năm học đáp ứng yêu cầu về chất lượng giáo dục. </w:t>
      </w:r>
    </w:p>
    <w:p w:rsidR="00F05F0B" w:rsidRPr="00CE1F57" w:rsidRDefault="00200495" w:rsidP="00CE1F57">
      <w:pPr>
        <w:spacing w:before="120" w:after="120" w:line="240" w:lineRule="auto"/>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a.</w:t>
      </w:r>
      <w:r w:rsidR="00F05F0B" w:rsidRPr="00CE1F57">
        <w:rPr>
          <w:rFonts w:ascii="Times New Roman" w:eastAsia="Times New Roman" w:hAnsi="Times New Roman" w:cs="Times New Roman"/>
          <w:b/>
          <w:sz w:val="26"/>
          <w:szCs w:val="26"/>
        </w:rPr>
        <w:t xml:space="preserve"> Xây dựng kế hoạch giáo dục của nhà trường bảo đảm sử dụng hiệu quả đội ngũ giáo viên, cơ sở vật chất, thiết bị dạy học</w:t>
      </w:r>
      <w:r w:rsidR="00F05F0B" w:rsidRPr="00CE1F57">
        <w:rPr>
          <w:rFonts w:ascii="Times New Roman" w:eastAsia="Times New Roman" w:hAnsi="Times New Roman" w:cs="Times New Roman"/>
          <w:sz w:val="26"/>
          <w:szCs w:val="26"/>
        </w:rPr>
        <w:t>.</w:t>
      </w:r>
    </w:p>
    <w:p w:rsidR="00F05F0B" w:rsidRPr="00CE1F57" w:rsidRDefault="00F05F0B" w:rsidP="00CE1F57">
      <w:pPr>
        <w:spacing w:before="120" w:after="120" w:line="240" w:lineRule="auto"/>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Xây dựng chương trình giáo dục nhà trường</w:t>
      </w:r>
    </w:p>
    <w:p w:rsidR="00F05F0B" w:rsidRPr="00CE1F57" w:rsidRDefault="00381DCC"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5F0B" w:rsidRPr="00CE1F57">
        <w:rPr>
          <w:rFonts w:ascii="Times New Roman" w:eastAsia="Times New Roman" w:hAnsi="Times New Roman" w:cs="Times New Roman"/>
          <w:sz w:val="26"/>
          <w:szCs w:val="26"/>
          <w:lang w:val="vi"/>
        </w:rPr>
        <w:t>Xây dựng kế hoạch giáo dục</w:t>
      </w:r>
      <w:r w:rsidR="00F05F0B" w:rsidRPr="00CE1F57">
        <w:rPr>
          <w:rFonts w:ascii="Times New Roman" w:eastAsia="Times New Roman" w:hAnsi="Times New Roman" w:cs="Times New Roman"/>
          <w:sz w:val="26"/>
          <w:szCs w:val="26"/>
        </w:rPr>
        <w:t>,</w:t>
      </w:r>
      <w:r w:rsidR="00F05F0B" w:rsidRPr="00CE1F57">
        <w:rPr>
          <w:rFonts w:ascii="Times New Roman" w:eastAsia="Times New Roman" w:hAnsi="Times New Roman" w:cs="Times New Roman"/>
          <w:sz w:val="26"/>
          <w:szCs w:val="26"/>
          <w:lang w:val="vi"/>
        </w:rPr>
        <w:t xml:space="preserve"> </w:t>
      </w:r>
      <w:r w:rsidR="00F05F0B" w:rsidRPr="00CE1F57">
        <w:rPr>
          <w:rFonts w:ascii="Times New Roman" w:eastAsia="Times New Roman" w:hAnsi="Times New Roman" w:cs="Times New Roman"/>
          <w:sz w:val="26"/>
          <w:szCs w:val="26"/>
        </w:rPr>
        <w:t>t</w:t>
      </w:r>
      <w:r w:rsidR="00F05F0B" w:rsidRPr="00CE1F57">
        <w:rPr>
          <w:rFonts w:ascii="Times New Roman" w:eastAsia="Times New Roman" w:hAnsi="Times New Roman" w:cs="Times New Roman"/>
          <w:sz w:val="26"/>
          <w:szCs w:val="26"/>
          <w:lang w:val="vi"/>
        </w:rPr>
        <w:t>iếp tục thực</w:t>
      </w:r>
      <w:r w:rsidR="00F05F0B" w:rsidRPr="00CE1F57">
        <w:rPr>
          <w:rFonts w:ascii="Times New Roman" w:eastAsia="Times New Roman" w:hAnsi="Times New Roman" w:cs="Times New Roman"/>
          <w:spacing w:val="1"/>
          <w:sz w:val="26"/>
          <w:szCs w:val="26"/>
          <w:lang w:val="vi"/>
        </w:rPr>
        <w:t xml:space="preserve"> </w:t>
      </w:r>
      <w:r w:rsidR="00F05F0B" w:rsidRPr="00CE1F57">
        <w:rPr>
          <w:rFonts w:ascii="Times New Roman" w:eastAsia="Times New Roman" w:hAnsi="Times New Roman" w:cs="Times New Roman"/>
          <w:sz w:val="26"/>
          <w:szCs w:val="26"/>
          <w:lang w:val="vi"/>
        </w:rPr>
        <w:t>hiện Công văn số 4612/BGDDT-GDTrH ngày 03/10/2017 về việc hướng dẫn</w:t>
      </w:r>
      <w:r w:rsidR="00F05F0B" w:rsidRPr="00CE1F57">
        <w:rPr>
          <w:rFonts w:ascii="Times New Roman" w:eastAsia="Times New Roman" w:hAnsi="Times New Roman" w:cs="Times New Roman"/>
          <w:spacing w:val="1"/>
          <w:sz w:val="26"/>
          <w:szCs w:val="26"/>
          <w:lang w:val="vi"/>
        </w:rPr>
        <w:t xml:space="preserve"> </w:t>
      </w:r>
      <w:r w:rsidR="00F05F0B" w:rsidRPr="00CE1F57">
        <w:rPr>
          <w:rFonts w:ascii="Times New Roman" w:eastAsia="Times New Roman" w:hAnsi="Times New Roman" w:cs="Times New Roman"/>
          <w:sz w:val="26"/>
          <w:szCs w:val="26"/>
          <w:lang w:val="vi"/>
        </w:rPr>
        <w:t>thực hiện chương trình giáo dục phổ thông hiện hành theo định hướng phát triển</w:t>
      </w:r>
      <w:r w:rsidR="00F05F0B" w:rsidRPr="00CE1F57">
        <w:rPr>
          <w:rFonts w:ascii="Times New Roman" w:eastAsia="Times New Roman" w:hAnsi="Times New Roman" w:cs="Times New Roman"/>
          <w:spacing w:val="1"/>
          <w:sz w:val="26"/>
          <w:szCs w:val="26"/>
          <w:lang w:val="vi"/>
        </w:rPr>
        <w:t xml:space="preserve"> </w:t>
      </w:r>
      <w:r w:rsidR="00F05F0B" w:rsidRPr="00CE1F57">
        <w:rPr>
          <w:rFonts w:ascii="Times New Roman" w:eastAsia="Times New Roman" w:hAnsi="Times New Roman" w:cs="Times New Roman"/>
          <w:sz w:val="26"/>
          <w:szCs w:val="26"/>
          <w:lang w:val="vi"/>
        </w:rPr>
        <w:t>năng lực và phẩm chất học sinh từ năm học 2017-2018; Quyết định số 1403/QĐ-</w:t>
      </w:r>
      <w:r w:rsidR="00F05F0B" w:rsidRPr="00CE1F57">
        <w:rPr>
          <w:rFonts w:ascii="Times New Roman" w:eastAsia="Times New Roman" w:hAnsi="Times New Roman" w:cs="Times New Roman"/>
          <w:spacing w:val="-67"/>
          <w:sz w:val="26"/>
          <w:szCs w:val="26"/>
          <w:lang w:val="vi"/>
        </w:rPr>
        <w:t xml:space="preserve"> </w:t>
      </w:r>
      <w:r w:rsidR="00F05F0B" w:rsidRPr="00CE1F57">
        <w:rPr>
          <w:rFonts w:ascii="Times New Roman" w:eastAsia="Times New Roman" w:hAnsi="Times New Roman" w:cs="Times New Roman"/>
          <w:sz w:val="26"/>
          <w:szCs w:val="26"/>
          <w:lang w:val="vi"/>
        </w:rPr>
        <w:t>UBND</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ngày</w:t>
      </w:r>
      <w:r w:rsidR="00F05F0B" w:rsidRPr="00CE1F57">
        <w:rPr>
          <w:rFonts w:ascii="Times New Roman" w:eastAsia="Times New Roman" w:hAnsi="Times New Roman" w:cs="Times New Roman"/>
          <w:spacing w:val="-10"/>
          <w:sz w:val="26"/>
          <w:szCs w:val="26"/>
          <w:lang w:val="vi"/>
        </w:rPr>
        <w:t xml:space="preserve"> </w:t>
      </w:r>
      <w:r w:rsidR="00F05F0B" w:rsidRPr="00CE1F57">
        <w:rPr>
          <w:rFonts w:ascii="Times New Roman" w:eastAsia="Times New Roman" w:hAnsi="Times New Roman" w:cs="Times New Roman"/>
          <w:sz w:val="26"/>
          <w:szCs w:val="26"/>
          <w:lang w:val="vi"/>
        </w:rPr>
        <w:t>12/8/2022</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của</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UBND</w:t>
      </w:r>
      <w:r w:rsidR="00F05F0B" w:rsidRPr="00CE1F57">
        <w:rPr>
          <w:rFonts w:ascii="Times New Roman" w:eastAsia="Times New Roman" w:hAnsi="Times New Roman" w:cs="Times New Roman"/>
          <w:spacing w:val="-8"/>
          <w:sz w:val="26"/>
          <w:szCs w:val="26"/>
          <w:lang w:val="vi"/>
        </w:rPr>
        <w:t xml:space="preserve"> </w:t>
      </w:r>
      <w:r w:rsidR="00F05F0B" w:rsidRPr="00CE1F57">
        <w:rPr>
          <w:rFonts w:ascii="Times New Roman" w:eastAsia="Times New Roman" w:hAnsi="Times New Roman" w:cs="Times New Roman"/>
          <w:sz w:val="26"/>
          <w:szCs w:val="26"/>
          <w:lang w:val="vi"/>
        </w:rPr>
        <w:t>tỉnh</w:t>
      </w:r>
      <w:r w:rsidR="00F05F0B" w:rsidRPr="00CE1F57">
        <w:rPr>
          <w:rFonts w:ascii="Times New Roman" w:eastAsia="Times New Roman" w:hAnsi="Times New Roman" w:cs="Times New Roman"/>
          <w:spacing w:val="-8"/>
          <w:sz w:val="26"/>
          <w:szCs w:val="26"/>
          <w:lang w:val="vi"/>
        </w:rPr>
        <w:t xml:space="preserve"> </w:t>
      </w:r>
      <w:r w:rsidR="00F05F0B" w:rsidRPr="00CE1F57">
        <w:rPr>
          <w:rFonts w:ascii="Times New Roman" w:eastAsia="Times New Roman" w:hAnsi="Times New Roman" w:cs="Times New Roman"/>
          <w:sz w:val="26"/>
          <w:szCs w:val="26"/>
          <w:lang w:val="vi"/>
        </w:rPr>
        <w:t>để</w:t>
      </w:r>
      <w:r w:rsidR="00F05F0B" w:rsidRPr="00CE1F57">
        <w:rPr>
          <w:rFonts w:ascii="Times New Roman" w:eastAsia="Times New Roman" w:hAnsi="Times New Roman" w:cs="Times New Roman"/>
          <w:spacing w:val="-10"/>
          <w:sz w:val="26"/>
          <w:szCs w:val="26"/>
          <w:lang w:val="vi"/>
        </w:rPr>
        <w:t xml:space="preserve"> </w:t>
      </w:r>
      <w:r w:rsidR="00F05F0B" w:rsidRPr="00CE1F57">
        <w:rPr>
          <w:rFonts w:ascii="Times New Roman" w:eastAsia="Times New Roman" w:hAnsi="Times New Roman" w:cs="Times New Roman"/>
          <w:sz w:val="26"/>
          <w:szCs w:val="26"/>
          <w:lang w:val="vi"/>
        </w:rPr>
        <w:t>chủ</w:t>
      </w:r>
      <w:r w:rsidR="00F05F0B" w:rsidRPr="00CE1F57">
        <w:rPr>
          <w:rFonts w:ascii="Times New Roman" w:eastAsia="Times New Roman" w:hAnsi="Times New Roman" w:cs="Times New Roman"/>
          <w:spacing w:val="-8"/>
          <w:sz w:val="26"/>
          <w:szCs w:val="26"/>
          <w:lang w:val="vi"/>
        </w:rPr>
        <w:t xml:space="preserve"> </w:t>
      </w:r>
      <w:r w:rsidR="00F05F0B" w:rsidRPr="00CE1F57">
        <w:rPr>
          <w:rFonts w:ascii="Times New Roman" w:eastAsia="Times New Roman" w:hAnsi="Times New Roman" w:cs="Times New Roman"/>
          <w:sz w:val="26"/>
          <w:szCs w:val="26"/>
          <w:lang w:val="vi"/>
        </w:rPr>
        <w:t>động</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thực</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hiện</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các</w:t>
      </w:r>
      <w:r w:rsidR="00F05F0B" w:rsidRPr="00CE1F57">
        <w:rPr>
          <w:rFonts w:ascii="Times New Roman" w:eastAsia="Times New Roman" w:hAnsi="Times New Roman" w:cs="Times New Roman"/>
          <w:spacing w:val="-9"/>
          <w:sz w:val="26"/>
          <w:szCs w:val="26"/>
          <w:lang w:val="vi"/>
        </w:rPr>
        <w:t xml:space="preserve"> </w:t>
      </w:r>
      <w:r w:rsidR="00F05F0B" w:rsidRPr="00CE1F57">
        <w:rPr>
          <w:rFonts w:ascii="Times New Roman" w:eastAsia="Times New Roman" w:hAnsi="Times New Roman" w:cs="Times New Roman"/>
          <w:sz w:val="26"/>
          <w:szCs w:val="26"/>
          <w:lang w:val="vi"/>
        </w:rPr>
        <w:t>phương</w:t>
      </w:r>
      <w:r w:rsidR="00F05F0B" w:rsidRPr="00CE1F57">
        <w:rPr>
          <w:rFonts w:ascii="Times New Roman" w:eastAsia="Times New Roman" w:hAnsi="Times New Roman" w:cs="Times New Roman"/>
          <w:spacing w:val="-8"/>
          <w:sz w:val="26"/>
          <w:szCs w:val="26"/>
          <w:lang w:val="vi"/>
        </w:rPr>
        <w:t xml:space="preserve"> </w:t>
      </w:r>
      <w:r w:rsidR="00F05F0B" w:rsidRPr="00CE1F57">
        <w:rPr>
          <w:rFonts w:ascii="Times New Roman" w:eastAsia="Times New Roman" w:hAnsi="Times New Roman" w:cs="Times New Roman"/>
          <w:sz w:val="26"/>
          <w:szCs w:val="26"/>
          <w:lang w:val="vi"/>
        </w:rPr>
        <w:t>án</w:t>
      </w:r>
      <w:r w:rsidR="00F05F0B" w:rsidRPr="00CE1F57">
        <w:rPr>
          <w:rFonts w:ascii="Times New Roman" w:eastAsia="Times New Roman" w:hAnsi="Times New Roman" w:cs="Times New Roman"/>
          <w:spacing w:val="-8"/>
          <w:sz w:val="26"/>
          <w:szCs w:val="26"/>
          <w:lang w:val="vi"/>
        </w:rPr>
        <w:t xml:space="preserve"> </w:t>
      </w:r>
      <w:r w:rsidR="00F05F0B" w:rsidRPr="00CE1F57">
        <w:rPr>
          <w:rFonts w:ascii="Times New Roman" w:eastAsia="Times New Roman" w:hAnsi="Times New Roman" w:cs="Times New Roman"/>
          <w:sz w:val="26"/>
          <w:szCs w:val="26"/>
          <w:lang w:val="vi"/>
        </w:rPr>
        <w:t>dạy</w:t>
      </w:r>
      <w:r w:rsidR="00F05F0B" w:rsidRPr="00CE1F57">
        <w:rPr>
          <w:rFonts w:ascii="Times New Roman" w:eastAsia="Times New Roman" w:hAnsi="Times New Roman" w:cs="Times New Roman"/>
          <w:spacing w:val="-67"/>
          <w:sz w:val="26"/>
          <w:szCs w:val="26"/>
          <w:lang w:val="vi"/>
        </w:rPr>
        <w:t xml:space="preserve"> </w:t>
      </w:r>
      <w:r w:rsidR="00F05F0B" w:rsidRPr="00CE1F57">
        <w:rPr>
          <w:rFonts w:ascii="Times New Roman" w:eastAsia="Times New Roman" w:hAnsi="Times New Roman" w:cs="Times New Roman"/>
          <w:sz w:val="26"/>
          <w:szCs w:val="26"/>
          <w:lang w:val="vi"/>
        </w:rPr>
        <w:t>học linh hoạt, ứng phó kịp thời với các tình huống xảy ra bất thường tại địa</w:t>
      </w:r>
      <w:r w:rsidR="00F05F0B" w:rsidRPr="00CE1F57">
        <w:rPr>
          <w:rFonts w:ascii="Times New Roman" w:eastAsia="Times New Roman" w:hAnsi="Times New Roman" w:cs="Times New Roman"/>
          <w:spacing w:val="1"/>
          <w:sz w:val="26"/>
          <w:szCs w:val="26"/>
          <w:lang w:val="vi"/>
        </w:rPr>
        <w:t xml:space="preserve"> </w:t>
      </w:r>
      <w:r w:rsidR="00F05F0B" w:rsidRPr="00CE1F57">
        <w:rPr>
          <w:rFonts w:ascii="Times New Roman" w:eastAsia="Times New Roman" w:hAnsi="Times New Roman" w:cs="Times New Roman"/>
          <w:sz w:val="26"/>
          <w:szCs w:val="26"/>
          <w:lang w:val="vi"/>
        </w:rPr>
        <w:t>phương.</w:t>
      </w:r>
      <w:r w:rsidR="00F05F0B" w:rsidRPr="00CE1F57">
        <w:rPr>
          <w:rFonts w:ascii="Times New Roman" w:eastAsia="Times New Roman" w:hAnsi="Times New Roman" w:cs="Times New Roman"/>
          <w:sz w:val="26"/>
          <w:szCs w:val="26"/>
        </w:rPr>
        <w:t xml:space="preserve"> </w:t>
      </w:r>
    </w:p>
    <w:p w:rsidR="00A5724B" w:rsidRPr="00CE1F57" w:rsidRDefault="00381DCC"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5F0B" w:rsidRPr="00CE1F57">
        <w:rPr>
          <w:rFonts w:ascii="Times New Roman" w:eastAsia="Times New Roman" w:hAnsi="Times New Roman" w:cs="Times New Roman"/>
          <w:sz w:val="26"/>
          <w:szCs w:val="26"/>
        </w:rPr>
        <w:t xml:space="preserve">Đối với lớp 10, lớp 11 (thực hiện Chương trình giáo dục phổ thông 2018): </w:t>
      </w:r>
      <w:r w:rsidR="00F05F0B" w:rsidRPr="00CE1F57">
        <w:rPr>
          <w:rFonts w:ascii="Times New Roman" w:eastAsia="Times New Roman" w:hAnsi="Times New Roman" w:cs="Times New Roman"/>
          <w:sz w:val="26"/>
          <w:szCs w:val="26"/>
          <w:lang w:val="vi"/>
        </w:rPr>
        <w:t>Xây dựng và tổ chức thực hiện kế hoạch giáo dục nhà trường theo Công văn số 5512/BGDĐT-GDTrH ngày 18/12/2020 về việc xây dựng và tổ chức thực hiện kế hoạch giáo dục của nhà trường và Công văn số 1469/BGDĐT- GDTrH ngày 19/4/2022 về việc triển khai thực hiện chương trình giáo dục trung học năm học 2022-2023 (điều chỉnh theo Thông tư số 13/2022/TT-BGDĐT ngày 03/8/2022); xây dựng phương án dạy học 4 môn lựa chọn phù hợp với điều kiện cơ sở vật chất và đội ngũ cán bộ, giáo viên của nhà trường đồng thời đáp ứng nguyện vọng của học sinh về định hướng nghề nghiệp sau khi tốt nghiệp THPT; xây dựng kế hoạch dạy học các môn học, hoạt động giáo dục bám sát yêu cầu cần đạt theo Chương trình GDPT 2018.</w:t>
      </w:r>
      <w:r w:rsidR="00F05F0B" w:rsidRPr="00CE1F57">
        <w:rPr>
          <w:rFonts w:ascii="Times New Roman" w:eastAsia="Times New Roman" w:hAnsi="Times New Roman" w:cs="Times New Roman"/>
          <w:sz w:val="26"/>
          <w:szCs w:val="26"/>
        </w:rPr>
        <w:t xml:space="preserve"> Triển khai giảng dạy Tài liệu giáo dục địa phương tỉnh Đắk Nông lớp 10, 11 theo Chương trình GDPT 2018 đã được Bộ GDĐT phê duyệt. </w:t>
      </w:r>
    </w:p>
    <w:p w:rsidR="00384F55"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84F55" w:rsidRPr="00CE1F57">
        <w:rPr>
          <w:rFonts w:ascii="Times New Roman" w:eastAsia="Times New Roman" w:hAnsi="Times New Roman" w:cs="Times New Roman"/>
          <w:sz w:val="26"/>
          <w:szCs w:val="26"/>
        </w:rPr>
        <w:t xml:space="preserve">Việc xây dựng các tổ hợp 4 môn học lựa chọn và các chuyên đề học tập lựa chọn ở lớp 10, 11 thực hiện theo hướng dẫn tại Công văn số 1496/BGDĐT-GDTrH ngày 19/4/2022 của Bộ GDĐT về việc triển khai thực hiện chương trình giáo dục trung học năm học 2022-2023 và theo quy định sửa đổi, bổ sung một số nội dung trong Chương trình GDPT 2018 ban hành tại Thông tư số 13/2022/TT-BGDĐT ngày 03/8/2022 của Bộ trưởng Bộ GDĐT; bảo đảm vừa đáp ứng theo nguyện vọng của học sinh vừa sử dụng đầy đủ, hiệu quả đội ngũ giáo viên của nhà trường; tổ chức tư vấn và cho học sinh đăng kí, lựa chọn các tổ hợp do nhà trường xây dựng đảm bảo công khai, minh bạch. </w:t>
      </w:r>
    </w:p>
    <w:p w:rsidR="005B78DB" w:rsidRPr="00CE1F57" w:rsidRDefault="00381DCC"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5B78DB" w:rsidRPr="00CE1F57">
        <w:rPr>
          <w:rFonts w:ascii="Times New Roman" w:eastAsia="Times New Roman" w:hAnsi="Times New Roman" w:cs="Times New Roman"/>
          <w:sz w:val="26"/>
          <w:szCs w:val="26"/>
        </w:rPr>
        <w:t xml:space="preserve">Đối với Hoạt động trải nghiệm, hướng nghiệp theo Chương trình giáo dục phổ thông 2018: Giáo viên được phân định rõ và thực hiện đúng nhiệm vụ thực hiện chương trình Hoạt động trải nghiệm, hướng nghiệp, không bố trí trùng với nhiệm vụ của giáo viên chủ nhiệm lớp theo quy định hiện hành. Xây dựng kế giáo dục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tuần; phân định rõ thời lượng dành cho các hoạt động chào cờ đầu tuần, sinh hoạt lớp và các hoạt động tập thể khác của nhà trường bảo đảm không trùng với thời lượng thực hiện các nội dung theo chương trình trình Hoạt động trải nghiệm, hướng nghiệp. </w:t>
      </w:r>
    </w:p>
    <w:p w:rsidR="005B78DB" w:rsidRPr="00CE1F57" w:rsidRDefault="00381DCC" w:rsidP="00CE1F57">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B78DB" w:rsidRPr="00CE1F57">
        <w:rPr>
          <w:rFonts w:ascii="Times New Roman" w:eastAsia="Times New Roman" w:hAnsi="Times New Roman" w:cs="Times New Roman"/>
          <w:sz w:val="26"/>
          <w:szCs w:val="26"/>
        </w:rPr>
        <w:t xml:space="preserve">Đối với Nội dung giáo dục của địa phương: phân công giáo viên đảm nhận các nội dung phù hợp với chuyên môn của giáo viên. Xây dựng kế hoạch dạy học các chủ đề/bài học Nội dung giáo dục của địa phương phù hợp với kế hoạch dạy học các môn học có nội dung liên quan. </w:t>
      </w:r>
    </w:p>
    <w:p w:rsidR="000A5350"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A5350" w:rsidRPr="00CE1F57">
        <w:rPr>
          <w:rFonts w:ascii="Times New Roman" w:eastAsia="Times New Roman" w:hAnsi="Times New Roman" w:cs="Times New Roman"/>
          <w:sz w:val="26"/>
          <w:szCs w:val="26"/>
        </w:rPr>
        <w:t>Tăng cường sinh hoạt chuyên môn dựa trên nghiên cứu bài học, trong quá trình dạy học theo Chương trình GDPT 2018 cần tổ chức đánh giá, rút kinh nghiệm trong quá trình dạy học và điều chỉnh kịp thời kế hoạch dạy học phù hợp với thực tế tại địa phương và nhà trường.</w:t>
      </w:r>
    </w:p>
    <w:p w:rsidR="00200495" w:rsidRPr="00CE1F57" w:rsidRDefault="00381DCC" w:rsidP="00CE1F57">
      <w:pPr>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5F0B" w:rsidRPr="00CE1F57">
        <w:rPr>
          <w:rFonts w:ascii="Times New Roman" w:eastAsia="Times New Roman" w:hAnsi="Times New Roman" w:cs="Times New Roman"/>
          <w:sz w:val="26"/>
          <w:szCs w:val="26"/>
        </w:rPr>
        <w:t xml:space="preserve">Đối với các lớp 12 (thực hiện Chương trình giáo dục phổ thông 2006): Tiếp tục xây dựng, hoàn thiện kế hoạch giáo dục của nhà trường phù hợp với tình hình tại địa phương; bảo đảm chủ động, linh hoạt trong tổ chức thực hiện và hoàn thành chương trình theo hướng dẫn tại Công văn 3280/BGDĐT- GDTrH ngày 27/8/2020 về việc hướng dẫn điều chỉnh nội dung dạy học cấp trung học, lưu ý việc củng cố, ôn tập, bổ sung những nội dung có liên quan ở lớp dưới; những kiến thức, kĩ năng còn hạn chế do phải học trực tuyến trong các năm học trước vì dịch Covid-19. Khi xây dựng kế hoạch dạy học các môn học, hoạt động giáo dục, lưu ý tăng cường các nội dung bổ trợ theo Chương trình GDPT 2018. </w:t>
      </w:r>
    </w:p>
    <w:p w:rsidR="00A5724B" w:rsidRPr="00CE1F57" w:rsidRDefault="00200495" w:rsidP="00CE1F57">
      <w:pPr>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b. </w:t>
      </w:r>
      <w:r w:rsidR="00A5724B" w:rsidRPr="00CE1F57">
        <w:rPr>
          <w:rFonts w:ascii="Times New Roman" w:eastAsia="Times New Roman" w:hAnsi="Times New Roman" w:cs="Times New Roman"/>
          <w:b/>
          <w:sz w:val="26"/>
          <w:szCs w:val="26"/>
        </w:rPr>
        <w:t xml:space="preserve">Đối với việc bố trí dạy học </w:t>
      </w:r>
      <w:r w:rsidRPr="00CE1F57">
        <w:rPr>
          <w:rFonts w:ascii="Times New Roman" w:eastAsia="Times New Roman" w:hAnsi="Times New Roman" w:cs="Times New Roman"/>
          <w:b/>
          <w:sz w:val="26"/>
          <w:szCs w:val="26"/>
        </w:rPr>
        <w:t>các môn học, hoạt động giáo dục</w:t>
      </w:r>
    </w:p>
    <w:p w:rsidR="00A5724B" w:rsidRPr="00CE1F57" w:rsidRDefault="000A5350"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 xml:space="preserve">Tổ chức thực hiện chương trình của từng môn học, hoạt động giáo dục bảo đảm thời lượng quy định trong chương trình và bố trí dạy học trong mỗi học kì một cách hợp lý, khoa học. 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 </w:t>
      </w:r>
      <w:r w:rsidR="00A5724B" w:rsidRPr="00CE1F57">
        <w:rPr>
          <w:rFonts w:ascii="Times New Roman" w:eastAsia="Times New Roman" w:hAnsi="Times New Roman" w:cs="Times New Roman"/>
          <w:sz w:val="26"/>
          <w:szCs w:val="26"/>
        </w:rPr>
        <w:tab/>
      </w:r>
    </w:p>
    <w:p w:rsidR="00A5724B"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 xml:space="preserve">Tiếp tục duy trì phong trào nghiên cứu khoa học trong học sinh. đẩy mạnh triển khai giáo dục STEM theo hướng dẫn của Bộ GDĐT tại Công văn số 3089/BGDĐTGDTrH ngày 14/8/2020 về việc triển khai thực hiện giáo dục STEM trong giáo dục 11 trung học; tổ chức có hiệu quả hoạt động trải nghiệm sáng tạo bảo đảm chất lượng, hiệu quả. </w:t>
      </w:r>
      <w:r w:rsidR="00A5724B" w:rsidRPr="00CE1F57">
        <w:rPr>
          <w:rFonts w:ascii="Times New Roman" w:eastAsia="Times New Roman" w:hAnsi="Times New Roman" w:cs="Times New Roman"/>
          <w:sz w:val="26"/>
          <w:szCs w:val="26"/>
          <w:lang w:val="vi"/>
        </w:rPr>
        <w:t xml:space="preserve">Tiếp tục triển khai Công văn số 1279/SGDĐT-GDTrHQLCL ngày 25/8/2021 về việc triển khai thực hiện giáo dục STEM cấp THPT năm học 2021- 2022; xây dựng và thực hiện kế hoạch giáo dục định hướng phát triển năng lực học sinh, đảm </w:t>
      </w:r>
      <w:r w:rsidR="00A5724B" w:rsidRPr="00CE1F57">
        <w:rPr>
          <w:rFonts w:ascii="Times New Roman" w:eastAsia="Times New Roman" w:hAnsi="Times New Roman" w:cs="Times New Roman"/>
          <w:sz w:val="26"/>
          <w:szCs w:val="26"/>
          <w:lang w:val="vi"/>
        </w:rPr>
        <w:lastRenderedPageBreak/>
        <w:t>bảo thời gian kết thúc học kỳ I, kết thúc năm học, có đủ thời lượng dành cho luyện tập, ôn tập, thí nghiệm, thực hành, tổ chức hoạt động trải nghiệm sáng tạo KHKT, ngày hội STEM và kiểm tra định kỳ.</w:t>
      </w:r>
    </w:p>
    <w:p w:rsidR="00A5724B"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 xml:space="preserve">Tổ chức các </w:t>
      </w:r>
      <w:r w:rsidR="00A5724B" w:rsidRPr="00CE1F57">
        <w:rPr>
          <w:rFonts w:ascii="Times New Roman" w:eastAsia="Times New Roman" w:hAnsi="Times New Roman" w:cs="Times New Roman"/>
          <w:sz w:val="26"/>
          <w:szCs w:val="26"/>
          <w:lang w:val="vi"/>
        </w:rPr>
        <w:t>hoạt động văn hóa, văn nghệ, thể dục thể thao góp phần giáo dục truyền thống cách mạng, phát huy bản sắc văn hóa, dân tộc và định hướng thị hiếu âm nhạc giúp học sinh hướng tới giá trị chân - thiện - mỹ theo Thông tư   số 23/2017/TT-BGDĐT ngày 18/10/2017 Bộ Giáo dục và Đào tạo ban hành Quy định tổ chức hoạt động văn hóa của học sinh, sinh viên trong các cơ sở giáo dục.</w:t>
      </w:r>
    </w:p>
    <w:p w:rsidR="00A5724B"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lang w:val="vi"/>
        </w:rPr>
        <w:t>Lên kế hoạch tổ chức phát động tuần lễ “Hưởng ứng học tập suốt đời” và tổ chức ngày đọc sách hiệu quả, triển khai chương trình “mắt sáng học hay” theo tài liệu của Bộ GDĐT.</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Thực hiện tốt công tác hướng nghiệp, cho học sinh. </w:t>
      </w:r>
      <w:r w:rsidRPr="00CE1F57">
        <w:rPr>
          <w:rFonts w:ascii="Times New Roman" w:eastAsia="Times New Roman" w:hAnsi="Times New Roman" w:cs="Times New Roman"/>
          <w:sz w:val="26"/>
          <w:szCs w:val="26"/>
          <w:lang w:val="vi"/>
        </w:rPr>
        <w:t xml:space="preserve">Thời lượng hoạt động giáo dục hướng nghiệp </w:t>
      </w:r>
      <w:r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lang w:val="vi"/>
        </w:rPr>
        <w:t xml:space="preserve">được bố trí 9 tiết/năm học. </w:t>
      </w:r>
      <w:r w:rsidRPr="00CE1F57">
        <w:rPr>
          <w:rFonts w:ascii="Times New Roman" w:eastAsia="Times New Roman" w:hAnsi="Times New Roman" w:cs="Times New Roman"/>
          <w:sz w:val="26"/>
          <w:szCs w:val="26"/>
        </w:rPr>
        <w:t>T</w:t>
      </w:r>
      <w:r w:rsidRPr="00CE1F57">
        <w:rPr>
          <w:rFonts w:ascii="Times New Roman" w:eastAsia="Times New Roman" w:hAnsi="Times New Roman" w:cs="Times New Roman"/>
          <w:sz w:val="26"/>
          <w:szCs w:val="26"/>
          <w:lang w:val="vi"/>
        </w:rPr>
        <w:t>riển khai có hiệu quả chương trình hướng nghiệp cho học sinh trung học, chú trọng việc tư vấn lựa chọn nghề nghiệp cho học sinh trung học phổ thông theo Quyết định 1094/QĐ-UBND ngày 17/7/2018 của UBND tỉnh ban hành Kế hoạch thực hiện Đề án Giáo dục hướng nghiệp và định hướng phân luồng học sinh trong giai đoạn 2018-2025 trên địa bàn tỉnh Đắk Nông.</w:t>
      </w:r>
    </w:p>
    <w:p w:rsidR="005B78DB" w:rsidRPr="00CE1F57" w:rsidRDefault="005B78DB"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Xây dựng kế hoạch, phối hợp với các tổ chức chính trị trong nhà trường như Công đoàn, Đoàn thanh niên, Đội thiếu niên tiền phong Hồ Chí Minh thực hiện tích hợp giáo dục đạo đức, học tập làm theo tư tưởng, đạo đức, phong cách Hồ Chí Minh; giáo dục pháp luật, luật giao thông đường bộ, tuyên truyền thực hiện văn hóa giao thông, không uống rượu, bia khi tham gia giao thông; giáo dục giá trị, kỹ năng sống, tuyên truyền giáo dục về chủ quyền biển đảo, sử dụng năng lượng tiết kiệm và hiệu quả, không xả rác thải nhựa để bảo vệ môi trường; đa dạng sinh học và bảo tồn thiên nhiên; giáo dục về tài nguyên và môi trường, ứng phó với biến đổi khí hậu, phòng chống và giảm nhẹ thiên tai, phòng chống dịch bệnh lây nhiễm; hướng dẫn tổ chức tham quan, học tập các di tích lịch sử ở Đắk Nông như di tích cách mạng nhà ngục Đắk Mil, khu căn cứ cách mạng Nâm Nung, phát huy và bảo tồn Công viên địa chất toàn cầu của Đắk Nông do UNESCO công nhận ... Giáo dục phòng chống các tệ nạn xã hội, AIDS, ma túy; phòng chống tham nhũng. Thực hiện giảng dạy nội dung phòng, chống tham nhũng trong nhà trường phổ thông theo Quyết định số 1280/QĐ-SGDĐT ngày 26 tháng 9 năm 2013 về việc ban hành Chương trình tích hợp nội dung phòng chống tham nhũng trong môn Giáo dục công dân trong các cơ sở giáo dục trên địa bàn tỉnh Đắk Nông và Công văn số 5571/2013/BGDĐTTTr ngày 13/8/2013 của Bộ GDĐT. Giáo dục tăng cường năng lực số, chuyển đổi số và các nội dung giáo dục lồng ghép phù hợp khác theo quy định. Tiếp tục triển khai thực hiện hiệu quả công tác tư vấn tâm lý cho học sinh các trường phổ thông theo Thông tư số 31/2017/TT-BGDĐT ngày 17/12/2017 của Bộ GDĐT. Triển khai xây dựng và thực hiện bộ Quy tắc ứng xử trong trường học phổ thông theo Thông tư số 06/2019/TT-BGDĐT ngày 12/4/2019 của Bộ GDĐT, triển khai công tác xã hội trong trường học theo Thông tư số 33/2018/TT-BGDĐT ngày 26/12/2018 của Bộ GDĐT chú trọng hỗ trợ các học sinh có hoàn cảnh đặc biệt.</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lang w:val="vi"/>
        </w:rPr>
      </w:pPr>
      <w:r w:rsidRPr="00CE1F57">
        <w:rPr>
          <w:rFonts w:ascii="Times New Roman" w:eastAsia="Times New Roman" w:hAnsi="Times New Roman" w:cs="Times New Roman"/>
          <w:sz w:val="26"/>
          <w:szCs w:val="26"/>
        </w:rPr>
        <w:lastRenderedPageBreak/>
        <w:tab/>
      </w:r>
      <w:r w:rsidRPr="00CE1F57">
        <w:rPr>
          <w:rFonts w:ascii="Times New Roman" w:eastAsia="Times New Roman" w:hAnsi="Times New Roman" w:cs="Times New Roman"/>
          <w:sz w:val="26"/>
          <w:szCs w:val="26"/>
          <w:lang w:val="vi"/>
        </w:rPr>
        <w:t>Tiếp tục triển khai thực hiện Kế hoạch số 734/KH-UBND ngày 29/12/2017 của UBND tỉnh Đắk Nông triển khai Đề án “ Tổng thể phát triển Giáo dục thể chất và thể thao trường học giai đoạn 2016-2020 định hướng đến 2025” trên địa bàn tỉnh Đắk Nông.</w:t>
      </w:r>
      <w:r w:rsidR="005B78DB"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lang w:val="vi"/>
        </w:rPr>
        <w:t>Chú trọng tổ chức tập luyện và duy trì nền nếp tập thể dục buổi sáng, thể dục giữa giờ thường xuyên trong suốt năm học để tạo môi trường học tập gần gũi, thân thiện đối với học sinh trong suốt năm học. Tập luyện và thi đấu các môn thể thao trong chương trình Hội khỏe Phù Đổng nhằm tăng cường sức khỏe, phát triển thể lực toàn diện, trang bị kiến thức kỹ năng vận động cơ bản và hình thành cho học sinh thói quen tập luyện thể dục, thể thao thường xuyên.</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val="vi-VN"/>
        </w:rPr>
        <w:t>Triển khai thực hiện Kế hoạch số 631/KH-UBND ngày 29/11/2018 của UBND tỉnh về việc triển khai Đề án dạy và học ngoại ngữ trên địa bàn tỉnh Đắk Nông giai đoạn 2018-2025</w:t>
      </w:r>
      <w:r w:rsidRPr="00CE1F57">
        <w:rPr>
          <w:rFonts w:ascii="Times New Roman" w:eastAsia="Times New Roman" w:hAnsi="Times New Roman" w:cs="Times New Roman"/>
          <w:sz w:val="26"/>
          <w:szCs w:val="26"/>
        </w:rPr>
        <w:t>,</w:t>
      </w:r>
      <w:r w:rsidRPr="00CE1F57">
        <w:rPr>
          <w:rFonts w:ascii="Times New Roman" w:eastAsia="Times New Roman" w:hAnsi="Times New Roman" w:cs="Times New Roman"/>
          <w:sz w:val="26"/>
          <w:szCs w:val="26"/>
          <w:lang w:val="vi-VN"/>
        </w:rPr>
        <w:t>Tiếp tục thực hiện chương trình tiếng Anh 7 năm và chương trình tiếng Anh 10 năm</w:t>
      </w:r>
      <w:r w:rsidRPr="00CE1F57">
        <w:rPr>
          <w:rFonts w:ascii="Times New Roman" w:eastAsia="Times New Roman" w:hAnsi="Times New Roman" w:cs="Times New Roman"/>
          <w:sz w:val="26"/>
          <w:szCs w:val="26"/>
        </w:rPr>
        <w:t>.</w:t>
      </w:r>
      <w:r w:rsidRPr="00CE1F57">
        <w:rPr>
          <w:rFonts w:ascii="Times New Roman" w:eastAsia="Times New Roman" w:hAnsi="Times New Roman" w:cs="Times New Roman"/>
          <w:sz w:val="26"/>
          <w:szCs w:val="26"/>
          <w:lang w:val="vi-VN"/>
        </w:rPr>
        <w:t>Tiếp tục triển khai hoạt động sử dụng tiếng Anh trong sinh hoạt tổ/nhóm chuyên môn theo Công văn số 1485/SGDĐT-GDTrH ngày 17/8/2017 của Sở GDĐT về việc sử dụng tiếng Anh trong sinh hoạt tổ chuyên môn ngoại ngữ các trường phổ thông</w:t>
      </w:r>
      <w:r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lang w:val="vi-VN"/>
        </w:rPr>
        <w:t>Thành lập câu lạc bộ, tổ chức các hoạt động ngoại khóa tiếng Anh nhằm tạo phát triển môi trường học và sử dụng ngoại ngữ  cho đội ngũ đội ngũ giáo viên và học sinh;Triển khai đổi mới kiểm tra đánh giá theo hướng phát triển năng lực học sinh theo Công văn số 5333/BGDĐT- GDTrH ngày 29/9/2014 của Bộ GDĐT về việc triển khai kiểm tra đánh giá theo định hướng phát triển năng lực môn tiếng Anh cấp trung học từ năm học 2014-2015 và Công văn số 3333/BGDĐT-GDTrH ngày 07/7/2016 về việc định dạng đề thi đánh giá năng lực tiếng Anh dành cho học sinh phổ thông từ năm học 2015-2016 của Bộ Giáo dục và Đào tạo. Tích cực vận dụng hình thức kiểm tra thực hành trong quá trình dạy học ngoại ngữ theo hướng cho học sinh trình bày chủ đề mở, phù hợp điều kiện thực tiễn và đặc điểm tâm lý, năng lực của người học.</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val="vi-VN"/>
        </w:rPr>
        <w:t>Tổ chức cho học sinh tham gia thi tiếng Anh theo hình thức hùng biện tại cuộc thi Olympic 23/3 cấp tỉnh của các trường THPT, phổ thông DTNT.</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val="vi-VN"/>
        </w:rPr>
        <w:t>Bổ sung, khai thác sử dụng, phát huy hiệu quả phòng học ngoại ngữ đã được trang bị</w:t>
      </w:r>
      <w:r w:rsidRPr="00CE1F57">
        <w:rPr>
          <w:rFonts w:ascii="Times New Roman" w:eastAsia="Times New Roman" w:hAnsi="Times New Roman" w:cs="Times New Roman"/>
          <w:sz w:val="26"/>
          <w:szCs w:val="26"/>
        </w:rPr>
        <w:t>;</w:t>
      </w:r>
      <w:r w:rsidRPr="00CE1F57">
        <w:rPr>
          <w:rFonts w:ascii="Times New Roman" w:eastAsia="Times New Roman" w:hAnsi="Times New Roman" w:cs="Times New Roman"/>
          <w:sz w:val="26"/>
          <w:szCs w:val="26"/>
          <w:lang w:val="vi-VN"/>
        </w:rPr>
        <w:t xml:space="preserve">Tạo điều kiện cho các trung tâm tư vấn hướng nghiệp tổ chức dạy tiếng Nhật, tiếng Hàn Quốc nếu các trung tâm có đủ điều kiện, được các cơ quan quản lý cho phép hoạt động và cha mẹ học sinh, học sinh tự nguyện tham gia. </w:t>
      </w:r>
    </w:p>
    <w:p w:rsidR="00A5724B" w:rsidRPr="00CE1F57" w:rsidRDefault="00540090" w:rsidP="00CE1F57">
      <w:pPr>
        <w:tabs>
          <w:tab w:val="left" w:pos="-1985"/>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w:t>
      </w:r>
      <w:r w:rsidR="00200495" w:rsidRPr="00CE1F57">
        <w:rPr>
          <w:rFonts w:ascii="Times New Roman" w:eastAsia="Times New Roman" w:hAnsi="Times New Roman" w:cs="Times New Roman"/>
          <w:b/>
          <w:sz w:val="26"/>
          <w:szCs w:val="26"/>
        </w:rPr>
        <w:t>.</w:t>
      </w:r>
      <w:r w:rsidR="00A5724B" w:rsidRPr="00CE1F57">
        <w:rPr>
          <w:rFonts w:ascii="Times New Roman" w:eastAsia="Times New Roman" w:hAnsi="Times New Roman" w:cs="Times New Roman"/>
          <w:b/>
          <w:sz w:val="26"/>
          <w:szCs w:val="26"/>
        </w:rPr>
        <w:t xml:space="preserve"> Thực hiện hiệu quả các phương pháp và hình thức dạy học giáo dục theo định hướng phát triển năng lực học sinh </w:t>
      </w:r>
    </w:p>
    <w:p w:rsidR="00143651" w:rsidRPr="00CE1F57" w:rsidRDefault="00A5724B"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 xml:space="preserve">Việc xây dựng kế hoạch bài dạy bảo đảm đủ thời gian để học sinh thực hiện nhiệm vụ học tập đã đặt ra, tránh việc áp dụng hình thức, khuôn mẫu trong việc xây dựng kế hoạch bài dạy.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A5724B" w:rsidRPr="00CE1F57">
        <w:rPr>
          <w:rFonts w:ascii="Times New Roman" w:eastAsia="Times New Roman" w:hAnsi="Times New Roman" w:cs="Times New Roman"/>
          <w:sz w:val="26"/>
          <w:szCs w:val="26"/>
        </w:rPr>
        <w:t xml:space="preserve">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3651" w:rsidRPr="00CE1F57">
        <w:rPr>
          <w:rFonts w:ascii="Times New Roman" w:eastAsia="Times New Roman" w:hAnsi="Times New Roman" w:cs="Times New Roman"/>
          <w:sz w:val="26"/>
          <w:szCs w:val="26"/>
        </w:rPr>
        <w:t xml:space="preserve">Đẩy mạnh việc dạy học giải quyết vấn đề, các phương pháp thực hành dạy học theo dự án, dạy học tích hợp trong các môn học.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3651" w:rsidRPr="00CE1F57">
        <w:rPr>
          <w:rFonts w:ascii="Times New Roman" w:eastAsia="Times New Roman" w:hAnsi="Times New Roman" w:cs="Times New Roman"/>
          <w:sz w:val="26"/>
          <w:szCs w:val="26"/>
        </w:rPr>
        <w:t>Chú trọng rèn cho học sinh phương pháp tự học, đảm bảo cân đối giữa trang bị kiến thức, rèn luyện kĩ năng và định hướng thái độ, hành vi cho học sinh. Dành nhiều thời gian để học sinh tổ chức luyện tập, thực hành, báo cáo, thuyết trình, thảo luận, bảo vệ kết quả học tập của mình. Việc lựa chọn phương pháp phải phù hợp với người học.</w:t>
      </w:r>
    </w:p>
    <w:p w:rsidR="00FE7264"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7264" w:rsidRPr="00CE1F57">
        <w:rPr>
          <w:rFonts w:ascii="Times New Roman" w:eastAsia="Times New Roman" w:hAnsi="Times New Roman" w:cs="Times New Roman"/>
          <w:sz w:val="26"/>
          <w:szCs w:val="26"/>
        </w:rPr>
        <w:t xml:space="preserve">Đa dạng hóa các hình thức học tập, tang cường các hoạt động trải nghiệm sáng tạo, các hoạt động nghiên cứu khoa học cho học sinh.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 xml:space="preserve">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 </w:t>
      </w:r>
    </w:p>
    <w:p w:rsidR="00143651"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724B" w:rsidRPr="00CE1F57">
        <w:rPr>
          <w:rFonts w:ascii="Times New Roman" w:eastAsia="Times New Roman" w:hAnsi="Times New Roman" w:cs="Times New Roman"/>
          <w:sz w:val="26"/>
          <w:szCs w:val="26"/>
        </w:rPr>
        <w:t>Đối với môn Ngữ văn, thực hiện tốt yêu cầu đổi mới phương pháp dạy học môn Ngữ văn theo hướng dẫn tại Công văn số 3175/BGDĐT-GDTrH ngày 21/7/2022 của Bộ GDĐT về việc hướng dẫn đổi mới phương pháp dạy học và kiểm tra, đánh giá</w:t>
      </w:r>
      <w:r w:rsidR="00D12372" w:rsidRPr="00CE1F57">
        <w:rPr>
          <w:rFonts w:ascii="Times New Roman" w:eastAsia="Times New Roman" w:hAnsi="Times New Roman" w:cs="Times New Roman"/>
          <w:sz w:val="26"/>
          <w:szCs w:val="26"/>
        </w:rPr>
        <w:t xml:space="preserve"> môn Ngữ văn ở trường phổ thông.</w:t>
      </w:r>
    </w:p>
    <w:p w:rsidR="00A5724B" w:rsidRPr="00CE1F57" w:rsidRDefault="00381DCC" w:rsidP="00CE1F57">
      <w:pPr>
        <w:tabs>
          <w:tab w:val="left" w:pos="-1985"/>
        </w:tabs>
        <w:spacing w:before="120" w:after="120"/>
        <w:ind w:right="-1"/>
        <w:jc w:val="both"/>
        <w:rPr>
          <w:rFonts w:ascii="Times New Roman" w:hAnsi="Times New Roman" w:cs="Times New Roman"/>
          <w:sz w:val="26"/>
          <w:szCs w:val="26"/>
        </w:rPr>
      </w:pPr>
      <w:r>
        <w:rPr>
          <w:rFonts w:ascii="Times New Roman" w:eastAsia="Times New Roman" w:hAnsi="Times New Roman" w:cs="Times New Roman"/>
          <w:sz w:val="26"/>
          <w:szCs w:val="26"/>
        </w:rPr>
        <w:tab/>
      </w:r>
      <w:r w:rsidR="00143651" w:rsidRPr="00CE1F57">
        <w:rPr>
          <w:rFonts w:ascii="Times New Roman" w:eastAsia="Times New Roman" w:hAnsi="Times New Roman" w:cs="Times New Roman"/>
          <w:sz w:val="26"/>
          <w:szCs w:val="26"/>
        </w:rPr>
        <w:t xml:space="preserve"> </w:t>
      </w:r>
      <w:r w:rsidR="00A5724B" w:rsidRPr="00CE1F57">
        <w:rPr>
          <w:rFonts w:ascii="Times New Roman" w:eastAsia="Times New Roman" w:hAnsi="Times New Roman" w:cs="Times New Roman"/>
          <w:sz w:val="26"/>
          <w:szCs w:val="26"/>
        </w:rPr>
        <w:t xml:space="preserve">Tổ chức các hoạt động văn hóa-văn nghệ, thể dục thể thao phù hợp với đặc điểm tâm sinh lý lứa tuổi và nội dung học tập của học sinh trung học. </w:t>
      </w:r>
      <w:r w:rsidR="00855F37" w:rsidRPr="00CE1F57">
        <w:rPr>
          <w:rFonts w:ascii="Times New Roman" w:hAnsi="Times New Roman" w:cs="Times New Roman"/>
          <w:sz w:val="26"/>
          <w:szCs w:val="26"/>
        </w:rPr>
        <w:t>Tăng cường giao lưu, hợp tác nhằm thúc đẩy học sinh hứng thú học tập.</w:t>
      </w:r>
    </w:p>
    <w:p w:rsidR="00855F37"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5F37" w:rsidRPr="00CE1F57">
        <w:rPr>
          <w:rFonts w:ascii="Times New Roman" w:eastAsia="Times New Roman" w:hAnsi="Times New Roman" w:cs="Times New Roman"/>
          <w:sz w:val="26"/>
          <w:szCs w:val="26"/>
        </w:rPr>
        <w:t>Tiếp tục thực hiện tốt việc sử dụng di sản văn hóa trong dạy học một số môn học</w:t>
      </w:r>
      <w:r w:rsidR="0049325B" w:rsidRPr="00CE1F57">
        <w:rPr>
          <w:rFonts w:ascii="Times New Roman" w:eastAsia="Times New Roman" w:hAnsi="Times New Roman" w:cs="Times New Roman"/>
          <w:sz w:val="26"/>
          <w:szCs w:val="26"/>
        </w:rPr>
        <w:t xml:space="preserve"> xã hội</w:t>
      </w:r>
      <w:r w:rsidR="00855F37" w:rsidRPr="00CE1F57">
        <w:rPr>
          <w:rFonts w:ascii="Times New Roman" w:eastAsia="Times New Roman" w:hAnsi="Times New Roman" w:cs="Times New Roman"/>
          <w:sz w:val="26"/>
          <w:szCs w:val="26"/>
        </w:rPr>
        <w:t>.</w:t>
      </w:r>
    </w:p>
    <w:p w:rsidR="00F41699"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hAnsi="Times New Roman" w:cs="Times New Roman"/>
          <w:sz w:val="26"/>
          <w:szCs w:val="26"/>
        </w:rPr>
        <w:tab/>
      </w:r>
      <w:r w:rsidR="00F41699" w:rsidRPr="00CE1F57">
        <w:rPr>
          <w:rFonts w:ascii="Times New Roman" w:hAnsi="Times New Roman" w:cs="Times New Roman"/>
          <w:sz w:val="26"/>
          <w:szCs w:val="26"/>
        </w:rPr>
        <w:t xml:space="preserve">Thực hiện các nhiệm vụ chuyển đổi số trong hoạt động dạy học và quản lý giáo dục. tích cực ứng dụng công nghệ thông tin trong việc đổi mới phương pháp và hình thức tổ chức dạy học, kiểm tra, đánh giá; ứng dụng công nghệ thông tin trong quản lý quá trình dạy học và quản trị nhà trường. </w:t>
      </w:r>
      <w:r w:rsidR="00130A08" w:rsidRPr="00CE1F57">
        <w:rPr>
          <w:rFonts w:ascii="Times New Roman" w:hAnsi="Times New Roman" w:cs="Times New Roman"/>
          <w:sz w:val="26"/>
          <w:szCs w:val="26"/>
        </w:rPr>
        <w:t>T</w:t>
      </w:r>
      <w:r w:rsidR="00F41699" w:rsidRPr="00CE1F57">
        <w:rPr>
          <w:rFonts w:ascii="Times New Roman" w:hAnsi="Times New Roman" w:cs="Times New Roman"/>
          <w:sz w:val="26"/>
          <w:szCs w:val="26"/>
        </w:rPr>
        <w:t>hực hiện quản lí kế hoạch dạy học môn học, kế hoạch bài dạy của giáo viên, báo giảng của giáo viên trên hệ thống phần mềm.</w:t>
      </w:r>
    </w:p>
    <w:p w:rsidR="00A5724B" w:rsidRPr="00CE1F57" w:rsidRDefault="00540090" w:rsidP="00CE1F57">
      <w:pPr>
        <w:tabs>
          <w:tab w:val="left" w:pos="-1985"/>
        </w:tabs>
        <w:spacing w:before="120" w:after="120"/>
        <w:ind w:right="-1"/>
        <w:jc w:val="both"/>
        <w:rPr>
          <w:rFonts w:ascii="Times New Roman" w:eastAsia="Times New Roman" w:hAnsi="Times New Roman" w:cs="Times New Roman"/>
          <w:sz w:val="26"/>
          <w:szCs w:val="26"/>
          <w:lang w:val="vi"/>
        </w:rPr>
      </w:pPr>
      <w:r w:rsidRPr="00CE1F57">
        <w:rPr>
          <w:rFonts w:ascii="Times New Roman" w:eastAsia="Times New Roman" w:hAnsi="Times New Roman" w:cs="Times New Roman"/>
          <w:b/>
          <w:sz w:val="26"/>
          <w:szCs w:val="26"/>
        </w:rPr>
        <w:t xml:space="preserve">d. </w:t>
      </w:r>
      <w:r w:rsidR="00A5724B" w:rsidRPr="00CE1F57">
        <w:rPr>
          <w:rFonts w:ascii="Times New Roman" w:eastAsia="Times New Roman" w:hAnsi="Times New Roman" w:cs="Times New Roman"/>
          <w:b/>
          <w:sz w:val="26"/>
          <w:szCs w:val="26"/>
        </w:rPr>
        <w:t>Thực hiện hiệu quả các phương pháp và hình thức kiểm tra, đánh giá</w:t>
      </w:r>
      <w:r w:rsidR="00A5724B" w:rsidRPr="00CE1F57">
        <w:rPr>
          <w:rFonts w:ascii="Times New Roman" w:eastAsia="Times New Roman" w:hAnsi="Times New Roman" w:cs="Times New Roman"/>
          <w:sz w:val="26"/>
          <w:szCs w:val="26"/>
          <w:lang w:val="vi"/>
        </w:rPr>
        <w:t xml:space="preserve"> </w:t>
      </w:r>
      <w:r w:rsidR="00A5724B" w:rsidRPr="00CE1F57">
        <w:rPr>
          <w:rFonts w:ascii="Times New Roman" w:eastAsia="Times New Roman" w:hAnsi="Times New Roman" w:cs="Times New Roman"/>
          <w:b/>
          <w:sz w:val="26"/>
          <w:szCs w:val="26"/>
          <w:lang w:val="vi"/>
        </w:rPr>
        <w:t>theo định hướng phát triển năng lực học sinh</w:t>
      </w:r>
    </w:p>
    <w:p w:rsidR="00B41FD1" w:rsidRPr="00CE1F57" w:rsidRDefault="00A5724B" w:rsidP="00CE1F57">
      <w:pPr>
        <w:tabs>
          <w:tab w:val="left" w:pos="-1985"/>
        </w:tabs>
        <w:spacing w:before="120" w:after="120"/>
        <w:ind w:right="-1"/>
        <w:jc w:val="both"/>
        <w:rPr>
          <w:rFonts w:ascii="Times New Roman" w:eastAsia="Times New Roman" w:hAnsi="Times New Roman" w:cs="Times New Roman"/>
          <w:sz w:val="26"/>
          <w:szCs w:val="26"/>
          <w:lang w:bidi="vi-VN"/>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bidi="vi-VN"/>
        </w:rPr>
        <w:t xml:space="preserve">Thực hiện nghiêm việc đánh giá, xếp loại học </w:t>
      </w:r>
      <w:r w:rsidRPr="00CE1F57">
        <w:rPr>
          <w:rFonts w:ascii="Times New Roman" w:eastAsia="Times New Roman" w:hAnsi="Times New Roman" w:cs="Times New Roman"/>
          <w:sz w:val="26"/>
          <w:szCs w:val="26"/>
          <w:lang w:bidi="en-US"/>
        </w:rPr>
        <w:t xml:space="preserve">sinh theo quy </w:t>
      </w:r>
      <w:r w:rsidRPr="00CE1F57">
        <w:rPr>
          <w:rFonts w:ascii="Times New Roman" w:eastAsia="Times New Roman" w:hAnsi="Times New Roman" w:cs="Times New Roman"/>
          <w:sz w:val="26"/>
          <w:szCs w:val="26"/>
          <w:lang w:bidi="vi-VN"/>
        </w:rPr>
        <w:t>định của Bộ GD</w:t>
      </w:r>
      <w:r w:rsidRPr="00CE1F57">
        <w:rPr>
          <w:rFonts w:ascii="Times New Roman" w:eastAsia="Times New Roman" w:hAnsi="Times New Roman" w:cs="Times New Roman"/>
          <w:sz w:val="26"/>
          <w:szCs w:val="26"/>
        </w:rPr>
        <w:t xml:space="preserve"> và </w:t>
      </w:r>
      <w:r w:rsidRPr="00CE1F57">
        <w:rPr>
          <w:rFonts w:ascii="Times New Roman" w:eastAsia="Times New Roman" w:hAnsi="Times New Roman" w:cs="Times New Roman"/>
          <w:sz w:val="26"/>
          <w:szCs w:val="26"/>
          <w:lang w:bidi="vi-VN"/>
        </w:rPr>
        <w:t>ĐT</w:t>
      </w:r>
      <w:r w:rsidRPr="00CE1F57">
        <w:rPr>
          <w:rFonts w:ascii="Times New Roman" w:eastAsia="Times New Roman" w:hAnsi="Times New Roman" w:cs="Times New Roman"/>
          <w:sz w:val="26"/>
          <w:szCs w:val="26"/>
        </w:rPr>
        <w:t xml:space="preserve"> hiện hành</w:t>
      </w:r>
      <w:r w:rsidRPr="00CE1F57">
        <w:rPr>
          <w:rFonts w:ascii="Times New Roman" w:eastAsia="Times New Roman" w:hAnsi="Times New Roman" w:cs="Times New Roman"/>
          <w:sz w:val="26"/>
          <w:szCs w:val="26"/>
          <w:lang w:bidi="vi-VN"/>
        </w:rPr>
        <w:t xml:space="preserve">; lưu ý sử dụng định dạng đề </w:t>
      </w:r>
      <w:r w:rsidRPr="00CE1F57">
        <w:rPr>
          <w:rFonts w:ascii="Times New Roman" w:eastAsia="Times New Roman" w:hAnsi="Times New Roman" w:cs="Times New Roman"/>
          <w:sz w:val="26"/>
          <w:szCs w:val="26"/>
          <w:lang w:bidi="en-US"/>
        </w:rPr>
        <w:t xml:space="preserve">thi </w:t>
      </w:r>
      <w:r w:rsidRPr="00CE1F57">
        <w:rPr>
          <w:rFonts w:ascii="Times New Roman" w:eastAsia="Times New Roman" w:hAnsi="Times New Roman" w:cs="Times New Roman"/>
          <w:sz w:val="26"/>
          <w:szCs w:val="26"/>
          <w:lang w:bidi="vi-VN"/>
        </w:rPr>
        <w:t xml:space="preserve">đánh giá năng lực tiếng </w:t>
      </w:r>
      <w:r w:rsidRPr="00CE1F57">
        <w:rPr>
          <w:rFonts w:ascii="Times New Roman" w:eastAsia="Times New Roman" w:hAnsi="Times New Roman" w:cs="Times New Roman"/>
          <w:sz w:val="26"/>
          <w:szCs w:val="26"/>
          <w:lang w:bidi="en-US"/>
        </w:rPr>
        <w:t xml:space="preserve">Anh </w:t>
      </w:r>
      <w:r w:rsidRPr="00CE1F57">
        <w:rPr>
          <w:rFonts w:ascii="Times New Roman" w:eastAsia="Times New Roman" w:hAnsi="Times New Roman" w:cs="Times New Roman"/>
          <w:sz w:val="26"/>
          <w:szCs w:val="26"/>
          <w:lang w:bidi="vi-VN"/>
        </w:rPr>
        <w:t xml:space="preserve">dành </w:t>
      </w:r>
      <w:r w:rsidRPr="00CE1F57">
        <w:rPr>
          <w:rFonts w:ascii="Times New Roman" w:eastAsia="Times New Roman" w:hAnsi="Times New Roman" w:cs="Times New Roman"/>
          <w:sz w:val="26"/>
          <w:szCs w:val="26"/>
          <w:lang w:bidi="en-US"/>
        </w:rPr>
        <w:t xml:space="preserve">cho </w:t>
      </w:r>
      <w:r w:rsidRPr="00CE1F57">
        <w:rPr>
          <w:rFonts w:ascii="Times New Roman" w:eastAsia="Times New Roman" w:hAnsi="Times New Roman" w:cs="Times New Roman"/>
          <w:sz w:val="26"/>
          <w:szCs w:val="26"/>
          <w:lang w:bidi="vi-VN"/>
        </w:rPr>
        <w:t xml:space="preserve">học </w:t>
      </w:r>
      <w:r w:rsidRPr="00CE1F57">
        <w:rPr>
          <w:rFonts w:ascii="Times New Roman" w:eastAsia="Times New Roman" w:hAnsi="Times New Roman" w:cs="Times New Roman"/>
          <w:sz w:val="26"/>
          <w:szCs w:val="26"/>
          <w:lang w:bidi="en-US"/>
        </w:rPr>
        <w:t xml:space="preserve">sinh </w:t>
      </w:r>
      <w:r w:rsidRPr="00CE1F57">
        <w:rPr>
          <w:rFonts w:ascii="Times New Roman" w:eastAsia="Times New Roman" w:hAnsi="Times New Roman" w:cs="Times New Roman"/>
          <w:sz w:val="26"/>
          <w:szCs w:val="26"/>
          <w:lang w:bidi="vi-VN"/>
        </w:rPr>
        <w:t xml:space="preserve">phổ thông. </w:t>
      </w:r>
      <w:r w:rsidRPr="00CE1F57">
        <w:rPr>
          <w:rFonts w:ascii="Times New Roman" w:eastAsia="Times New Roman" w:hAnsi="Times New Roman" w:cs="Times New Roman"/>
          <w:sz w:val="26"/>
          <w:szCs w:val="26"/>
        </w:rPr>
        <w:t>T</w:t>
      </w:r>
      <w:r w:rsidRPr="00CE1F57">
        <w:rPr>
          <w:rFonts w:ascii="Times New Roman" w:eastAsia="Times New Roman" w:hAnsi="Times New Roman" w:cs="Times New Roman"/>
          <w:sz w:val="26"/>
          <w:szCs w:val="26"/>
          <w:lang w:bidi="vi-VN"/>
        </w:rPr>
        <w:t xml:space="preserve">ổ/nhóm chuyên môn xây dựng kế hoạch kiểm </w:t>
      </w:r>
      <w:r w:rsidRPr="00CE1F57">
        <w:rPr>
          <w:rFonts w:ascii="Times New Roman" w:eastAsia="Times New Roman" w:hAnsi="Times New Roman" w:cs="Times New Roman"/>
          <w:sz w:val="26"/>
          <w:szCs w:val="26"/>
          <w:lang w:bidi="en-US"/>
        </w:rPr>
        <w:t xml:space="preserve">tra, </w:t>
      </w:r>
      <w:r w:rsidRPr="00CE1F57">
        <w:rPr>
          <w:rFonts w:ascii="Times New Roman" w:eastAsia="Times New Roman" w:hAnsi="Times New Roman" w:cs="Times New Roman"/>
          <w:sz w:val="26"/>
          <w:szCs w:val="26"/>
          <w:lang w:bidi="vi-VN"/>
        </w:rPr>
        <w:t xml:space="preserve">đánh giá kết quả học tập của học </w:t>
      </w:r>
      <w:r w:rsidRPr="00CE1F57">
        <w:rPr>
          <w:rFonts w:ascii="Times New Roman" w:eastAsia="Times New Roman" w:hAnsi="Times New Roman" w:cs="Times New Roman"/>
          <w:sz w:val="26"/>
          <w:szCs w:val="26"/>
          <w:lang w:bidi="en-US"/>
        </w:rPr>
        <w:t xml:space="preserve">sinh </w:t>
      </w:r>
      <w:r w:rsidRPr="00CE1F57">
        <w:rPr>
          <w:rFonts w:ascii="Times New Roman" w:eastAsia="Times New Roman" w:hAnsi="Times New Roman" w:cs="Times New Roman"/>
          <w:sz w:val="26"/>
          <w:szCs w:val="26"/>
          <w:lang w:bidi="vi-VN"/>
        </w:rPr>
        <w:t xml:space="preserve">phù hợp với kế hoạch giáo dục từng môn học, hoạt động giáo dục của nhà trường </w:t>
      </w:r>
      <w:r w:rsidRPr="00CE1F57">
        <w:rPr>
          <w:rFonts w:ascii="Times New Roman" w:eastAsia="Times New Roman" w:hAnsi="Times New Roman" w:cs="Times New Roman"/>
          <w:sz w:val="26"/>
          <w:szCs w:val="26"/>
          <w:lang w:bidi="en-US"/>
        </w:rPr>
        <w:t xml:space="preserve">theo </w:t>
      </w:r>
      <w:r w:rsidRPr="00CE1F57">
        <w:rPr>
          <w:rFonts w:ascii="Times New Roman" w:eastAsia="Times New Roman" w:hAnsi="Times New Roman" w:cs="Times New Roman"/>
          <w:sz w:val="26"/>
          <w:szCs w:val="26"/>
          <w:lang w:bidi="vi-VN"/>
        </w:rPr>
        <w:t xml:space="preserve">định hướng phát triển năng lực, phẩm chất của học </w:t>
      </w:r>
      <w:r w:rsidRPr="00CE1F57">
        <w:rPr>
          <w:rFonts w:ascii="Times New Roman" w:eastAsia="Times New Roman" w:hAnsi="Times New Roman" w:cs="Times New Roman"/>
          <w:sz w:val="26"/>
          <w:szCs w:val="26"/>
          <w:lang w:bidi="en-US"/>
        </w:rPr>
        <w:t xml:space="preserve">sinh. </w:t>
      </w:r>
      <w:r w:rsidRPr="00CE1F57">
        <w:rPr>
          <w:rFonts w:ascii="Times New Roman" w:eastAsia="Times New Roman" w:hAnsi="Times New Roman" w:cs="Times New Roman"/>
          <w:sz w:val="26"/>
          <w:szCs w:val="26"/>
          <w:lang w:bidi="vi-VN"/>
        </w:rPr>
        <w:t xml:space="preserve">Không kiểm </w:t>
      </w:r>
      <w:r w:rsidRPr="00CE1F57">
        <w:rPr>
          <w:rFonts w:ascii="Times New Roman" w:eastAsia="Times New Roman" w:hAnsi="Times New Roman" w:cs="Times New Roman"/>
          <w:sz w:val="26"/>
          <w:szCs w:val="26"/>
          <w:lang w:bidi="en-US"/>
        </w:rPr>
        <w:t xml:space="preserve">tra, </w:t>
      </w:r>
      <w:r w:rsidRPr="00CE1F57">
        <w:rPr>
          <w:rFonts w:ascii="Times New Roman" w:eastAsia="Times New Roman" w:hAnsi="Times New Roman" w:cs="Times New Roman"/>
          <w:sz w:val="26"/>
          <w:szCs w:val="26"/>
          <w:lang w:bidi="vi-VN"/>
        </w:rPr>
        <w:t xml:space="preserve">đánh giá những nội </w:t>
      </w:r>
      <w:r w:rsidRPr="00CE1F57">
        <w:rPr>
          <w:rFonts w:ascii="Times New Roman" w:eastAsia="Times New Roman" w:hAnsi="Times New Roman" w:cs="Times New Roman"/>
          <w:sz w:val="26"/>
          <w:szCs w:val="26"/>
          <w:lang w:bidi="en-US"/>
        </w:rPr>
        <w:t xml:space="preserve">dung, </w:t>
      </w:r>
      <w:r w:rsidRPr="00CE1F57">
        <w:rPr>
          <w:rFonts w:ascii="Times New Roman" w:eastAsia="Times New Roman" w:hAnsi="Times New Roman" w:cs="Times New Roman"/>
          <w:sz w:val="26"/>
          <w:szCs w:val="26"/>
          <w:lang w:bidi="vi-VN"/>
        </w:rPr>
        <w:t xml:space="preserve">bài tập, câu hỏi vượt quá mức độ cần đạt về kiến thức, kỹ năng của Chương trình </w:t>
      </w:r>
      <w:r w:rsidRPr="00CE1F57">
        <w:rPr>
          <w:rFonts w:ascii="Times New Roman" w:eastAsia="Times New Roman" w:hAnsi="Times New Roman" w:cs="Times New Roman"/>
          <w:sz w:val="26"/>
          <w:szCs w:val="26"/>
          <w:lang w:bidi="en-US"/>
        </w:rPr>
        <w:t xml:space="preserve">GDPT </w:t>
      </w:r>
      <w:r w:rsidRPr="00CE1F57">
        <w:rPr>
          <w:rFonts w:ascii="Times New Roman" w:eastAsia="Times New Roman" w:hAnsi="Times New Roman" w:cs="Times New Roman"/>
          <w:sz w:val="26"/>
          <w:szCs w:val="26"/>
          <w:lang w:bidi="vi-VN"/>
        </w:rPr>
        <w:t>hiện hành.</w:t>
      </w:r>
      <w:r w:rsidRPr="00CE1F57">
        <w:rPr>
          <w:rFonts w:ascii="Times New Roman" w:eastAsia="Times New Roman" w:hAnsi="Times New Roman" w:cs="Times New Roman"/>
          <w:sz w:val="26"/>
          <w:szCs w:val="26"/>
        </w:rPr>
        <w:t xml:space="preserve"> </w:t>
      </w:r>
      <w:r w:rsidRPr="00CE1F57">
        <w:rPr>
          <w:rFonts w:ascii="Times New Roman" w:eastAsia="Times New Roman" w:hAnsi="Times New Roman" w:cs="Times New Roman"/>
          <w:sz w:val="26"/>
          <w:szCs w:val="26"/>
          <w:lang w:bidi="vi-VN"/>
        </w:rPr>
        <w:t>Đẩy mạnh ứng dụng công nghệ thông tin trong đổi mới hình thức,</w:t>
      </w:r>
      <w:r w:rsidR="00B41FD1" w:rsidRPr="00CE1F57">
        <w:rPr>
          <w:rFonts w:ascii="Times New Roman" w:eastAsia="Times New Roman" w:hAnsi="Times New Roman" w:cs="Times New Roman"/>
          <w:sz w:val="26"/>
          <w:szCs w:val="26"/>
          <w:lang w:bidi="vi-VN"/>
        </w:rPr>
        <w:t xml:space="preserve"> phương pháp kiểm tra, đánh giá.</w:t>
      </w:r>
    </w:p>
    <w:p w:rsidR="00B41FD1" w:rsidRPr="00CE1F57" w:rsidRDefault="00B41FD1" w:rsidP="00CE1F57">
      <w:pPr>
        <w:tabs>
          <w:tab w:val="left" w:pos="-1985"/>
        </w:tabs>
        <w:spacing w:before="120" w:after="120"/>
        <w:ind w:right="-1"/>
        <w:jc w:val="both"/>
        <w:rPr>
          <w:rFonts w:ascii="Times New Roman" w:eastAsia="Times New Roman" w:hAnsi="Times New Roman" w:cs="Times New Roman"/>
          <w:sz w:val="26"/>
          <w:szCs w:val="26"/>
          <w:lang w:bidi="vi-VN"/>
        </w:rPr>
      </w:pPr>
      <w:r w:rsidRPr="00CE1F57">
        <w:rPr>
          <w:rFonts w:ascii="Times New Roman" w:eastAsia="Times New Roman" w:hAnsi="Times New Roman" w:cs="Times New Roman"/>
          <w:sz w:val="26"/>
          <w:szCs w:val="26"/>
          <w:lang w:bidi="vi-VN"/>
        </w:rPr>
        <w:lastRenderedPageBreak/>
        <w:tab/>
        <w:t xml:space="preserve">Thực hiện đánh giá thường xuyên bằng các hình thức: hỏi - đáp, viết; đánh giá qua hồ sơ học tập, vở hoặc sản phẩm học tập; đánh giá qua việc học sinh báo cáo kết quả thực hiện một dự án học tập, nghiên cứu khoa học kỹ thuật, báo cáo kết quả thực hành, thí nghiệm; đánh giá qua bài thuyết trình về kết quả thực hiện nhiệm vụ học tập. </w:t>
      </w:r>
    </w:p>
    <w:p w:rsidR="00B41FD1" w:rsidRPr="00CE1F57" w:rsidRDefault="00B41FD1" w:rsidP="00CE1F57">
      <w:pPr>
        <w:tabs>
          <w:tab w:val="left" w:pos="-1985"/>
        </w:tabs>
        <w:spacing w:before="120" w:after="120"/>
        <w:ind w:right="-1"/>
        <w:jc w:val="both"/>
        <w:rPr>
          <w:rFonts w:ascii="Times New Roman" w:eastAsia="Times New Roman" w:hAnsi="Times New Roman" w:cs="Times New Roman"/>
          <w:sz w:val="26"/>
          <w:szCs w:val="26"/>
          <w:lang w:bidi="vi-VN"/>
        </w:rPr>
      </w:pPr>
      <w:r w:rsidRPr="00CE1F57">
        <w:rPr>
          <w:rFonts w:ascii="Times New Roman" w:eastAsia="Times New Roman" w:hAnsi="Times New Roman" w:cs="Times New Roman"/>
          <w:sz w:val="26"/>
          <w:szCs w:val="26"/>
          <w:lang w:bidi="vi-VN"/>
        </w:rPr>
        <w:tab/>
        <w:t xml:space="preserve"> Việc kiểm tra, đánh giá định kì, gồm kiểm tra, đánh giá giữa kì và kiểm tra, đánh giá cuối kì, được thực hiện thông qua: bài kiểm tra (trên giấy hoặc trên máy tính), bài thực hành, dự án học tập. Đối với bài kiểm tra, đánh giá bằng điểm số thông qua bài kiểm tra trên giấy hoặc trên máy tính: đề kiểm tra phải được xây dựng theo ma trận11, đặc tả câu hỏi tự luận, trắc nghiệm khách quan hoặc trắc nghiệm khách quan kết hợp với tự luận cần biên soạn theo mức độ cần đạt của chương trình môn học, hoạt động giáo dục12.</w:t>
      </w:r>
    </w:p>
    <w:p w:rsidR="00B41FD1" w:rsidRPr="00CE1F57" w:rsidRDefault="00B41FD1" w:rsidP="00CE1F57">
      <w:pPr>
        <w:tabs>
          <w:tab w:val="left" w:pos="-1985"/>
        </w:tabs>
        <w:spacing w:before="120" w:after="120"/>
        <w:ind w:right="-1"/>
        <w:jc w:val="both"/>
        <w:rPr>
          <w:rFonts w:ascii="Times New Roman" w:eastAsia="Times New Roman" w:hAnsi="Times New Roman" w:cs="Times New Roman"/>
          <w:sz w:val="26"/>
          <w:szCs w:val="26"/>
          <w:lang w:bidi="vi-VN"/>
        </w:rPr>
      </w:pPr>
      <w:r w:rsidRPr="00CE1F57">
        <w:rPr>
          <w:rFonts w:ascii="Times New Roman" w:eastAsia="Times New Roman" w:hAnsi="Times New Roman" w:cs="Times New Roman"/>
          <w:sz w:val="26"/>
          <w:szCs w:val="26"/>
          <w:lang w:bidi="vi-VN"/>
        </w:rPr>
        <w:tab/>
        <w:t>Đối với kiểm tra, đánh giá bằng bài thực hành, hoặc dự án học tập: yêu cầu cần đạt của bài thực hành hoặc dự án học tập phải được hướng dẫn cụ thể bằng bảng kiểm tra các mức độ đạt được phù hợp với 4 mức độ nhận biết, thông hiểu, vận dụng, vận dụng cao của các kiến thức, kỹ năng được sử dụng. Căn cứ vào mức độ cần đạt của chương trình môn học, hoạt động giáo dục, 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câu hỏi, bài tập ở mức độ yêu cầu vận dụng, vận dụng cao; có hướng dẫn cụ thể trước khi tổ chức thực hiện.</w:t>
      </w:r>
    </w:p>
    <w:p w:rsidR="00A5724B" w:rsidRPr="00CE1F57" w:rsidRDefault="00B41FD1" w:rsidP="00CE1F57">
      <w:pPr>
        <w:tabs>
          <w:tab w:val="left" w:pos="-1985"/>
        </w:tabs>
        <w:spacing w:before="120" w:after="120"/>
        <w:ind w:right="-1"/>
        <w:jc w:val="both"/>
        <w:rPr>
          <w:rFonts w:ascii="Times New Roman" w:eastAsia="Times New Roman" w:hAnsi="Times New Roman" w:cs="Times New Roman"/>
          <w:bCs/>
          <w:sz w:val="26"/>
          <w:szCs w:val="26"/>
        </w:rPr>
      </w:pPr>
      <w:r w:rsidRPr="00CE1F57">
        <w:rPr>
          <w:rFonts w:ascii="Times New Roman" w:eastAsia="Times New Roman" w:hAnsi="Times New Roman" w:cs="Times New Roman"/>
          <w:sz w:val="26"/>
          <w:szCs w:val="26"/>
        </w:rPr>
        <w:tab/>
        <w:t>Đối với lớp</w:t>
      </w:r>
      <w:r w:rsidR="00A5724B" w:rsidRPr="00CE1F57">
        <w:rPr>
          <w:rFonts w:ascii="Times New Roman" w:eastAsia="Times New Roman" w:hAnsi="Times New Roman" w:cs="Times New Roman"/>
          <w:sz w:val="26"/>
          <w:szCs w:val="26"/>
        </w:rPr>
        <w:t>10</w:t>
      </w:r>
      <w:r w:rsidRPr="00CE1F57">
        <w:rPr>
          <w:rFonts w:ascii="Times New Roman" w:eastAsia="Times New Roman" w:hAnsi="Times New Roman" w:cs="Times New Roman"/>
          <w:sz w:val="26"/>
          <w:szCs w:val="26"/>
        </w:rPr>
        <w:t xml:space="preserve"> và lớp 11</w:t>
      </w:r>
      <w:r w:rsidR="00A5724B" w:rsidRPr="00CE1F57">
        <w:rPr>
          <w:rFonts w:ascii="Times New Roman" w:eastAsia="Times New Roman" w:hAnsi="Times New Roman" w:cs="Times New Roman"/>
          <w:sz w:val="26"/>
          <w:szCs w:val="26"/>
        </w:rPr>
        <w:t xml:space="preserve"> thực hiện kiểm tra, đánh giá theo </w:t>
      </w:r>
      <w:r w:rsidR="00A5724B" w:rsidRPr="00CE1F57">
        <w:rPr>
          <w:rFonts w:ascii="Times New Roman" w:eastAsia="Times New Roman" w:hAnsi="Times New Roman" w:cs="Times New Roman"/>
          <w:bCs/>
          <w:sz w:val="26"/>
          <w:szCs w:val="26"/>
        </w:rPr>
        <w:t xml:space="preserve">Thông tư 22/2021/TT-BGDĐT về đánh giá học sinh THCS, THPT. Đối với </w:t>
      </w:r>
      <w:r w:rsidRPr="00CE1F57">
        <w:rPr>
          <w:rFonts w:ascii="Times New Roman" w:eastAsia="Times New Roman" w:hAnsi="Times New Roman" w:cs="Times New Roman"/>
          <w:bCs/>
          <w:sz w:val="26"/>
          <w:szCs w:val="26"/>
        </w:rPr>
        <w:t xml:space="preserve">lớp </w:t>
      </w:r>
      <w:r w:rsidR="00A5724B" w:rsidRPr="00CE1F57">
        <w:rPr>
          <w:rFonts w:ascii="Times New Roman" w:eastAsia="Times New Roman" w:hAnsi="Times New Roman" w:cs="Times New Roman"/>
          <w:bCs/>
          <w:sz w:val="26"/>
          <w:szCs w:val="26"/>
        </w:rPr>
        <w:t xml:space="preserve">12 </w:t>
      </w:r>
      <w:r w:rsidR="00A5724B" w:rsidRPr="00CE1F57">
        <w:rPr>
          <w:rFonts w:ascii="Times New Roman" w:eastAsia="Times New Roman" w:hAnsi="Times New Roman" w:cs="Times New Roman"/>
          <w:sz w:val="26"/>
          <w:szCs w:val="26"/>
        </w:rPr>
        <w:t xml:space="preserve">thực hiện kiểm tra, đánh giá theo </w:t>
      </w:r>
      <w:r w:rsidR="00A5724B" w:rsidRPr="00CE1F57">
        <w:rPr>
          <w:rFonts w:ascii="Times New Roman" w:eastAsia="Times New Roman" w:hAnsi="Times New Roman" w:cs="Times New Roman"/>
          <w:bCs/>
          <w:sz w:val="26"/>
          <w:szCs w:val="26"/>
        </w:rPr>
        <w:t xml:space="preserve">Thông tư 58/2011/TT-BGDĐT ban hành quy chế đánh giá xếp loại học sinh và thông tư 26/2020/TT-BGDĐT </w:t>
      </w:r>
      <w:r w:rsidR="00A5724B" w:rsidRPr="00CE1F57">
        <w:rPr>
          <w:rFonts w:ascii="Times New Roman" w:eastAsia="Times New Roman" w:hAnsi="Times New Roman" w:cs="Times New Roman"/>
          <w:bCs/>
          <w:sz w:val="26"/>
          <w:szCs w:val="26"/>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A5724B" w:rsidRPr="00CE1F57" w:rsidRDefault="00A5724B"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Đối với môn Ngữ văn thực hiện cách thức kiểm tra, đánh giá theo Công văn số 3175/BGDĐTGDTrH ngày 21/7/2022 của Bộ GDĐT đối với lớp 10</w:t>
      </w:r>
      <w:r w:rsidR="00B41FD1" w:rsidRPr="00CE1F57">
        <w:rPr>
          <w:rFonts w:ascii="Times New Roman" w:eastAsia="Times New Roman" w:hAnsi="Times New Roman" w:cs="Times New Roman"/>
          <w:sz w:val="26"/>
          <w:szCs w:val="26"/>
        </w:rPr>
        <w:t>, 11</w:t>
      </w:r>
      <w:r w:rsidRPr="00CE1F57">
        <w:rPr>
          <w:rFonts w:ascii="Times New Roman" w:eastAsia="Times New Roman" w:hAnsi="Times New Roman" w:cs="Times New Roman"/>
          <w:sz w:val="26"/>
          <w:szCs w:val="26"/>
        </w:rPr>
        <w:t xml:space="preserve">; khuyến khích tổ chuyên môn vận dụng cách thức kiểm tra, đánh giá theo Công văn này đối với khối lớp 12. Đối với 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 </w:t>
      </w:r>
    </w:p>
    <w:p w:rsidR="00B41FD1" w:rsidRPr="00CE1F57" w:rsidRDefault="00B41FD1"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Việc kiểm tra, đánh giá cụm chuyên đề học tập lựa chọn của cấp Trung học phổ thông được thực hiện theo Khoản 3, Điều 6 tại Thông tư số 22/2021/TT-BGDĐT ngày 20 tháng 7 năm 2021 của Bộ trưởng Bộ GDĐT; kết quả kiểm tra, đánh giá được ghi nhận vào Sổ theo dõi và đánh giá học sinh thuộc học kì khi kết thúc dạy học cụm chuyên đề học tập.</w:t>
      </w:r>
    </w:p>
    <w:p w:rsidR="00AE420C" w:rsidRPr="00CE1F57" w:rsidRDefault="00AE420C"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Đối với học sinh chuyển đổi môn học thực hiện theo hướng dẫn tại Công văn số 68/BGDĐT-GDTrH ngày 06/01/2023 của Bộ GDĐT. Nhà trường tổ chức kiểm tra, đánh giá việc tự bổ sung kiến thức, kỹ năng của học sinh theo nội dung, yêu cầu cần đạt quy định trong chương trình môn học tính đến thời điểm kiểm tra và được thực hiện tương tự </w:t>
      </w:r>
      <w:r w:rsidRPr="00CE1F57">
        <w:rPr>
          <w:rFonts w:ascii="Times New Roman" w:eastAsia="Times New Roman" w:hAnsi="Times New Roman" w:cs="Times New Roman"/>
          <w:sz w:val="26"/>
          <w:szCs w:val="26"/>
        </w:rPr>
        <w:lastRenderedPageBreak/>
        <w:t>như bài kiểm tra, đánh giá định kì. Kết quả kiểm tra, đánh giá được ghi vào Sổ theo dõi và đánh giá học sinh, tại cột Ghi chú của môn học, thuộc học kì II; đồng thời ghi vào Học bạ tại ô “Kết quả học tập, rèn luyện trong hè” .</w:t>
      </w:r>
    </w:p>
    <w:p w:rsidR="00AE420C" w:rsidRPr="00CE1F57" w:rsidRDefault="00AE420C"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Về việc kiểm tra, đánh giá lại theo quy định Thông tư 22/2021/TTBGDĐT ngày 20 tháng 7 năm 2021 của Bộ trưởng Bộ GDĐT quy định về đánh giá học sinh trung học cơ sở và trung học phổ thông, học sinh chưa đủ điều kiện lên lớp có quyền được đánh giá lại đối với các môn học chưa đạt yêu cầu theo quy định tại Điều 14. Trường hợp học sinh không có nguyện vọng được đánh giá lại tất cả các môn học chưa đạt yêu cầu thì nhà trường có thể cho học sinh được lựa chọn số môn học để được đánh giá lại và sử dụng kết quả đánh giá lại để xét lên lớp theo quy định tại Điều 12 của Thông tư này.</w:t>
      </w:r>
    </w:p>
    <w:p w:rsidR="00AE420C" w:rsidRPr="00CE1F57" w:rsidRDefault="00AE420C"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Đẩy mạnh ứng dụng công nghệ thông tin trong đổi mới hình thức, phương pháp kiểm tra, đánh giá; Chuẩn bị tốt các điều kiện để sẵn sàng thực hiện kiểm tra, đánh giá theo hình thức trực tuyến theo quy định14, bảo đảm chất lượng, chính xác, hiệu quả, công bằng, khách quan, trung thực; đánh giá đúng năng lực của học sinh.</w:t>
      </w:r>
    </w:p>
    <w:p w:rsidR="0033508A" w:rsidRPr="00CE1F57" w:rsidRDefault="00540090" w:rsidP="00CE1F57">
      <w:pPr>
        <w:tabs>
          <w:tab w:val="left" w:pos="-1985"/>
        </w:tabs>
        <w:spacing w:before="120" w:after="120"/>
        <w:ind w:right="-1"/>
        <w:jc w:val="both"/>
        <w:rPr>
          <w:rFonts w:ascii="Times New Roman" w:hAnsi="Times New Roman" w:cs="Times New Roman"/>
          <w:sz w:val="26"/>
          <w:szCs w:val="26"/>
        </w:rPr>
      </w:pPr>
      <w:r w:rsidRPr="00CE1F57">
        <w:rPr>
          <w:rFonts w:ascii="Times New Roman" w:hAnsi="Times New Roman" w:cs="Times New Roman"/>
          <w:sz w:val="26"/>
          <w:szCs w:val="26"/>
        </w:rPr>
        <w:t>e</w:t>
      </w:r>
      <w:r w:rsidR="0033508A" w:rsidRPr="00CE1F57">
        <w:rPr>
          <w:rFonts w:ascii="Times New Roman" w:hAnsi="Times New Roman" w:cs="Times New Roman"/>
          <w:sz w:val="26"/>
          <w:szCs w:val="26"/>
        </w:rPr>
        <w:t>. Nâng cao chất lượng giáo dục hướng nghiệp, định hướng phân luồng</w:t>
      </w:r>
      <w:r w:rsidR="00A5724B" w:rsidRPr="00CE1F57">
        <w:rPr>
          <w:rFonts w:ascii="Times New Roman" w:eastAsia="Times New Roman" w:hAnsi="Times New Roman" w:cs="Times New Roman"/>
          <w:sz w:val="26"/>
          <w:szCs w:val="26"/>
        </w:rPr>
        <w:tab/>
      </w:r>
    </w:p>
    <w:p w:rsidR="00A5724B" w:rsidRPr="00CE1F57" w:rsidRDefault="0033508A"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Tiếp tục cho học sinh lựa chọn, xếp lớp phù hợp với nguyện vọng của học sinh.</w:t>
      </w:r>
      <w:r w:rsidR="00A5724B" w:rsidRPr="00CE1F57">
        <w:rPr>
          <w:rFonts w:ascii="Times New Roman" w:eastAsia="Times New Roman" w:hAnsi="Times New Roman" w:cs="Times New Roman"/>
          <w:b/>
          <w:sz w:val="26"/>
          <w:szCs w:val="26"/>
        </w:rPr>
        <w:tab/>
      </w:r>
      <w:r w:rsidR="00A5724B" w:rsidRPr="00CE1F57">
        <w:rPr>
          <w:rFonts w:ascii="Times New Roman" w:eastAsia="Times New Roman" w:hAnsi="Times New Roman" w:cs="Times New Roman"/>
          <w:sz w:val="26"/>
          <w:szCs w:val="26"/>
        </w:rPr>
        <w:t xml:space="preserve">Tổ chức khảo sát nhu cầu học tập các môn học lựa chọn, cụm chuyên đề học tập của học sinh lớp 9 trước khi vào học lớp 10; </w:t>
      </w:r>
    </w:p>
    <w:p w:rsidR="0033508A" w:rsidRPr="00CE1F57" w:rsidRDefault="0033508A"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Đẩy mạnh công tác giáo dục hướng nghiệp và định hướng phân luồng học sinh sau THPT, trong đó tập trung: đổi mới nội dung, phương pháp, hình thức giáo dục hướng nghiệp; phát triển đội ngũ giáo viên kiêm nhiệm làm nhiệm vụ tư vấn, hướng nghiệp. tăng cường tư vấn hướng nghiệp theo định hướng nghề nghiệp tăng cường tư vấn hướng nghiệp theo định hướng nghề n</w:t>
      </w:r>
      <w:r w:rsidR="00C373F6" w:rsidRPr="00CE1F57">
        <w:rPr>
          <w:rFonts w:ascii="Times New Roman" w:eastAsia="Times New Roman" w:hAnsi="Times New Roman" w:cs="Times New Roman"/>
          <w:sz w:val="26"/>
          <w:szCs w:val="26"/>
        </w:rPr>
        <w:t xml:space="preserve">ghiệp cấp trung học phổ thông, tổ chức các hoạt động trải nghiệm tham quan các cơ sở, các doanh nghiệp, các công ty trên địa bàn. </w:t>
      </w:r>
      <w:r w:rsidR="00E7337B" w:rsidRPr="00CE1F57">
        <w:rPr>
          <w:rFonts w:ascii="Times New Roman" w:eastAsia="Times New Roman" w:hAnsi="Times New Roman" w:cs="Times New Roman"/>
          <w:sz w:val="26"/>
          <w:szCs w:val="26"/>
        </w:rPr>
        <w:t>Phối hợp với các trường cao đẳng đại học, công ty du học trong công tác tư vấn chọn nghề cho học sinh.</w:t>
      </w:r>
    </w:p>
    <w:p w:rsidR="00AB1FFE" w:rsidRPr="00CE1F57" w:rsidRDefault="00540090"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g. </w:t>
      </w:r>
      <w:r w:rsidR="00AB1FFE" w:rsidRPr="00CE1F57">
        <w:rPr>
          <w:rFonts w:ascii="Times New Roman" w:eastAsia="Times New Roman" w:hAnsi="Times New Roman" w:cs="Times New Roman"/>
          <w:b/>
          <w:sz w:val="26"/>
          <w:szCs w:val="26"/>
        </w:rPr>
        <w:t xml:space="preserve">Tăng cường nền nếp, kỷ cương, đảm bảo an toàn trường học, xây dựng văn hóa nhà trường; phòng, chống bạo lực học đường, tai nạn thương tích và đuối nước </w:t>
      </w:r>
    </w:p>
    <w:p w:rsidR="00AB1FFE" w:rsidRPr="00CE1F57" w:rsidRDefault="00AB1FFE"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Tăng cường công tác giáo dục kỹ năng sống, xây dựng văn hóa ứng xử trong trường học; tiếp tục triển khai thực hiện Đề án “Xây dựng văn hóa ứng xử trong trường học giai đoạn 2018-2025”. Thực hiện tốt công tác tư vấn</w:t>
      </w:r>
      <w:r w:rsidR="00B922F3" w:rsidRPr="00CE1F57">
        <w:rPr>
          <w:rFonts w:ascii="Times New Roman" w:eastAsia="Times New Roman" w:hAnsi="Times New Roman" w:cs="Times New Roman"/>
          <w:sz w:val="26"/>
          <w:szCs w:val="26"/>
        </w:rPr>
        <w:t xml:space="preserve"> tâm lý cho học sinh phổ thông. </w:t>
      </w:r>
    </w:p>
    <w:p w:rsidR="00AB1FFE" w:rsidRPr="00CE1F57" w:rsidRDefault="00CD64E5"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 </w:t>
      </w:r>
      <w:r w:rsidR="00AB1FFE" w:rsidRPr="00CE1F57">
        <w:rPr>
          <w:rFonts w:ascii="Times New Roman" w:eastAsia="Times New Roman" w:hAnsi="Times New Roman" w:cs="Times New Roman"/>
          <w:sz w:val="26"/>
          <w:szCs w:val="26"/>
        </w:rPr>
        <w:t>Nâng cao nhận thức của đội ngũ cán bộ quản lý giáo dục,</w:t>
      </w:r>
      <w:r w:rsidR="00B922F3" w:rsidRPr="00CE1F57">
        <w:rPr>
          <w:rFonts w:ascii="Times New Roman" w:eastAsia="Times New Roman" w:hAnsi="Times New Roman" w:cs="Times New Roman"/>
          <w:sz w:val="26"/>
          <w:szCs w:val="26"/>
        </w:rPr>
        <w:t xml:space="preserve"> GV, NV,</w:t>
      </w:r>
      <w:r w:rsidR="00AB1FFE" w:rsidRPr="00CE1F57">
        <w:rPr>
          <w:rFonts w:ascii="Times New Roman" w:eastAsia="Times New Roman" w:hAnsi="Times New Roman" w:cs="Times New Roman"/>
          <w:sz w:val="26"/>
          <w:szCs w:val="26"/>
        </w:rPr>
        <w:t xml:space="preserve"> học sinh, cha mẹ học sinh và toàn xã hội trong việc kiến tạo môi trường học tập, giáo dục lành mạnh, nhân văn, tiến bộ. Từ đó định hướng hành vi, cách ứng xử của các lực lượng sư phạm với học sinh theo định hướng “lấy người học làm trung tâm” với chủ trương “Mỗi ngày đến trường là một ngày vui”. </w:t>
      </w:r>
    </w:p>
    <w:p w:rsidR="00AB1FFE" w:rsidRPr="00CE1F57" w:rsidRDefault="00AB1FFE"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Xây dựng trường học hạnh phúc; tạo ra sự an toàn cho học sinh, học sinh được sống, học tập trong môi trường lành mạnh, đậm tính nhân văn, dân chủ. Nhà trường phối hợp tốt với chính quyền địa phương để kịp thời ngăn chặn và đẩy lùi những hành vi phản văn hóa từ bên ngoài tấn công, xâm nhập vào nhà trường. </w:t>
      </w:r>
    </w:p>
    <w:p w:rsidR="00AB1FFE" w:rsidRPr="00CE1F57" w:rsidRDefault="00AB1FFE" w:rsidP="00CE1F57">
      <w:pPr>
        <w:spacing w:before="120" w:after="120"/>
        <w:ind w:right="-1" w:firstLine="720"/>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Phối hợp chặt chẽ, hiệu quả với các lực lượng trong và ngoài nhà trường nhằm nâng cao hiệu quả phòng, chống tai nạn thương tích, đuối nước cho học sinh.</w:t>
      </w:r>
    </w:p>
    <w:p w:rsidR="002A559A" w:rsidRPr="00CE1F57" w:rsidRDefault="002A559A" w:rsidP="00CE1F57">
      <w:pPr>
        <w:tabs>
          <w:tab w:val="left" w:pos="-1985"/>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w:t>
      </w:r>
      <w:r w:rsidR="00540090" w:rsidRPr="00CE1F57">
        <w:rPr>
          <w:rFonts w:ascii="Times New Roman" w:eastAsia="Times New Roman" w:hAnsi="Times New Roman" w:cs="Times New Roman"/>
          <w:b/>
          <w:sz w:val="26"/>
          <w:szCs w:val="26"/>
        </w:rPr>
        <w:t xml:space="preserve">2. </w:t>
      </w:r>
      <w:r w:rsidRPr="00CE1F57">
        <w:rPr>
          <w:rFonts w:ascii="Times New Roman" w:eastAsia="Times New Roman" w:hAnsi="Times New Roman" w:cs="Times New Roman"/>
          <w:b/>
          <w:sz w:val="26"/>
          <w:szCs w:val="26"/>
        </w:rPr>
        <w:t xml:space="preserve"> Phát triển mạng lưới trường lớp, cơ sở vật chất thiết bị </w:t>
      </w:r>
    </w:p>
    <w:p w:rsidR="00E21C15"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1C15" w:rsidRPr="00CE1F57">
        <w:rPr>
          <w:rFonts w:ascii="Times New Roman" w:eastAsia="Times New Roman" w:hAnsi="Times New Roman" w:cs="Times New Roman"/>
          <w:sz w:val="26"/>
          <w:szCs w:val="26"/>
        </w:rPr>
        <w:t xml:space="preserve">Sử dụng hiệu quả nguồn kinh phí ngân sách Nhà nước kết hợp với các nguồn huy động hợp pháp khác từ công tác xã hội hóa giáo dục để tăng cường cơ sở vật chất trường học theo Thông tư số13/2020/TT-BGDĐT ngày 20/5/2020. </w:t>
      </w:r>
    </w:p>
    <w:p w:rsidR="00E21C15" w:rsidRPr="00CE1F57" w:rsidRDefault="00381DC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1C15" w:rsidRPr="00CE1F57">
        <w:rPr>
          <w:rFonts w:ascii="Times New Roman" w:eastAsia="Times New Roman" w:hAnsi="Times New Roman" w:cs="Times New Roman"/>
          <w:sz w:val="26"/>
          <w:szCs w:val="26"/>
        </w:rPr>
        <w:t>Tận dụng tối đa cơ sở vật chất của nhà trường để tổ chức dạy học, khai thác và sử dụng có hiệu quả thiết bị, đồ dùng dạy học; tăng cường kiểm tra, giám sát tần suất sử dụng thiết bị và đồ dùng học tập trong quá trình dạy học. .</w:t>
      </w:r>
    </w:p>
    <w:p w:rsidR="00E21C15" w:rsidRPr="00CE1F57" w:rsidRDefault="00E21C1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Xây dựng, cải tạo cảnh quan đạt tiêu chuẩn xanh-sạch-đẹp theo quy định; xây dựng môi trường sư phạm lành mạnh, an toàn thực sự để thu hút học sinh đến trường.</w:t>
      </w:r>
    </w:p>
    <w:p w:rsidR="00E21C15" w:rsidRPr="00CE1F57" w:rsidRDefault="00E21C1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Đẩy mạnh thực hiện xã hội hóa giáo dục; huy động các nguồn lực xã hội hóa phục vụ xây dựng thêm một sân bóng đá phục vụ cho nhu cầu học tập và rèn luyện thân thể của học sinh.</w:t>
      </w:r>
    </w:p>
    <w:p w:rsidR="00E21C15" w:rsidRPr="00CE1F57" w:rsidRDefault="00E21C1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Nghiên cứu xây thêm nhà xe để đáp ứng nhu cầu gửi xe của học sinh. </w:t>
      </w:r>
    </w:p>
    <w:p w:rsidR="002A559A" w:rsidRPr="00CE1F57" w:rsidRDefault="00540090" w:rsidP="00CE1F57">
      <w:pPr>
        <w:widowControl w:val="0"/>
        <w:spacing w:before="120" w:after="120" w:line="240" w:lineRule="auto"/>
        <w:jc w:val="both"/>
        <w:rPr>
          <w:rFonts w:ascii="Times New Roman" w:eastAsia="Times New Roman" w:hAnsi="Times New Roman" w:cs="Times New Roman"/>
          <w:b/>
          <w:sz w:val="26"/>
          <w:szCs w:val="26"/>
          <w:lang w:val="vi-VN"/>
        </w:rPr>
      </w:pPr>
      <w:r w:rsidRPr="00CE1F57">
        <w:rPr>
          <w:rFonts w:ascii="Times New Roman" w:eastAsia="Times New Roman" w:hAnsi="Times New Roman" w:cs="Times New Roman"/>
          <w:b/>
          <w:sz w:val="26"/>
          <w:szCs w:val="26"/>
        </w:rPr>
        <w:t>2</w:t>
      </w:r>
      <w:r w:rsidR="002A559A" w:rsidRPr="00CE1F57">
        <w:rPr>
          <w:rFonts w:ascii="Times New Roman" w:eastAsia="Times New Roman" w:hAnsi="Times New Roman" w:cs="Times New Roman"/>
          <w:b/>
          <w:sz w:val="26"/>
          <w:szCs w:val="26"/>
        </w:rPr>
        <w:t>.3</w:t>
      </w:r>
      <w:r w:rsidR="002A559A" w:rsidRPr="00CE1F57">
        <w:rPr>
          <w:rFonts w:ascii="Times New Roman" w:eastAsia="Times New Roman" w:hAnsi="Times New Roman" w:cs="Times New Roman"/>
          <w:b/>
          <w:sz w:val="26"/>
          <w:szCs w:val="26"/>
          <w:lang w:val="vi-VN"/>
        </w:rPr>
        <w:t>.</w:t>
      </w:r>
      <w:r w:rsidR="002A559A" w:rsidRPr="00CE1F57">
        <w:rPr>
          <w:rFonts w:ascii="Times New Roman" w:eastAsia="Times New Roman" w:hAnsi="Times New Roman" w:cs="Times New Roman"/>
          <w:b/>
          <w:sz w:val="26"/>
          <w:szCs w:val="26"/>
        </w:rPr>
        <w:t xml:space="preserve"> Tích cực t</w:t>
      </w:r>
      <w:r w:rsidR="002A559A" w:rsidRPr="00CE1F57">
        <w:rPr>
          <w:rFonts w:ascii="Times New Roman" w:eastAsia="Times New Roman" w:hAnsi="Times New Roman" w:cs="Times New Roman"/>
          <w:b/>
          <w:sz w:val="26"/>
          <w:szCs w:val="26"/>
          <w:lang w:val="vi-VN"/>
        </w:rPr>
        <w:t xml:space="preserve">riển khai </w:t>
      </w:r>
      <w:r w:rsidR="002A559A" w:rsidRPr="00CE1F57">
        <w:rPr>
          <w:rFonts w:ascii="Times New Roman" w:eastAsia="Times New Roman" w:hAnsi="Times New Roman" w:cs="Times New Roman"/>
          <w:b/>
          <w:sz w:val="26"/>
          <w:szCs w:val="26"/>
        </w:rPr>
        <w:t xml:space="preserve">thực hiện </w:t>
      </w:r>
      <w:r w:rsidR="002A559A" w:rsidRPr="00CE1F57">
        <w:rPr>
          <w:rFonts w:ascii="Times New Roman" w:eastAsia="Times New Roman" w:hAnsi="Times New Roman" w:cs="Times New Roman"/>
          <w:b/>
          <w:sz w:val="26"/>
          <w:szCs w:val="26"/>
          <w:lang w:val="vi-VN"/>
        </w:rPr>
        <w:t>Chương trình giáo dục phổ thông năm 2018</w:t>
      </w:r>
    </w:p>
    <w:p w:rsidR="002A559A" w:rsidRPr="00CE1F57" w:rsidRDefault="002A559A"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lang w:val="vi-VN"/>
        </w:rPr>
        <w:t>Tiếp tục thực hiện Công văn số 344/BGDĐT-GDTrH ngày 24/01/2019 của Bộ GDĐT về việc hướng dẫn triển khai Chương trình GDPT 2018</w:t>
      </w:r>
      <w:r w:rsidRPr="00CE1F57">
        <w:rPr>
          <w:rFonts w:ascii="Times New Roman" w:eastAsia="Times New Roman" w:hAnsi="Times New Roman" w:cs="Times New Roman"/>
          <w:sz w:val="26"/>
          <w:szCs w:val="26"/>
        </w:rPr>
        <w:t>.</w:t>
      </w:r>
    </w:p>
    <w:p w:rsidR="00450E46" w:rsidRPr="00CE1F57" w:rsidRDefault="00450E46"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Thực hiện tốt chương trình giáo dục phổ thông 2018 đối với khối 10</w:t>
      </w:r>
      <w:r w:rsidR="00DE5129" w:rsidRPr="00CE1F57">
        <w:rPr>
          <w:rFonts w:ascii="Times New Roman" w:eastAsia="Times New Roman" w:hAnsi="Times New Roman" w:cs="Times New Roman"/>
          <w:sz w:val="26"/>
          <w:szCs w:val="26"/>
        </w:rPr>
        <w:t>, 11</w:t>
      </w:r>
      <w:r w:rsidRPr="00CE1F57">
        <w:rPr>
          <w:rFonts w:ascii="Times New Roman" w:eastAsia="Times New Roman" w:hAnsi="Times New Roman" w:cs="Times New Roman"/>
          <w:sz w:val="26"/>
          <w:szCs w:val="26"/>
        </w:rPr>
        <w:t>, rà soát mua sắm thiết bị dạy học tối thiểu phục vụ cho việc thực hiện chương trình, tổ chức dạy học, góp ý, kiểm tra đánh giá đúng quy định.</w:t>
      </w:r>
    </w:p>
    <w:p w:rsidR="002A559A" w:rsidRPr="00CE1F57" w:rsidRDefault="002A559A"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lang w:val="vi-VN"/>
        </w:rPr>
        <w:t xml:space="preserve">Chuẩn bị các nguồn lực về nhân lực, nguồn lực, chương trình, cơ sở vật chất để </w:t>
      </w:r>
      <w:r w:rsidR="00450E46" w:rsidRPr="00CE1F57">
        <w:rPr>
          <w:rFonts w:ascii="Times New Roman" w:eastAsia="Times New Roman" w:hAnsi="Times New Roman" w:cs="Times New Roman"/>
          <w:sz w:val="26"/>
          <w:szCs w:val="26"/>
          <w:lang w:val="vi-VN"/>
        </w:rPr>
        <w:t>thực hiện chương trình mới 2018</w:t>
      </w:r>
      <w:r w:rsidR="00DE5129" w:rsidRPr="00CE1F57">
        <w:rPr>
          <w:rFonts w:ascii="Times New Roman" w:eastAsia="Times New Roman" w:hAnsi="Times New Roman" w:cs="Times New Roman"/>
          <w:sz w:val="26"/>
          <w:szCs w:val="26"/>
        </w:rPr>
        <w:t xml:space="preserve"> ở khối lớp 12 năm học 2024-2025</w:t>
      </w:r>
      <w:r w:rsidR="00450E46" w:rsidRPr="00CE1F57">
        <w:rPr>
          <w:rFonts w:ascii="Times New Roman" w:eastAsia="Times New Roman" w:hAnsi="Times New Roman" w:cs="Times New Roman"/>
          <w:sz w:val="26"/>
          <w:szCs w:val="26"/>
        </w:rPr>
        <w:t>.</w:t>
      </w:r>
    </w:p>
    <w:p w:rsidR="00AA416D" w:rsidRPr="00CE1F57" w:rsidRDefault="00540090" w:rsidP="00CE1F57">
      <w:pPr>
        <w:spacing w:before="120" w:after="120" w:line="240" w:lineRule="auto"/>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2.4</w:t>
      </w:r>
      <w:r w:rsidR="00AA416D" w:rsidRPr="00CE1F57">
        <w:rPr>
          <w:rFonts w:ascii="Times New Roman" w:eastAsia="Times New Roman" w:hAnsi="Times New Roman" w:cs="Times New Roman"/>
          <w:b/>
          <w:sz w:val="26"/>
          <w:szCs w:val="26"/>
        </w:rPr>
        <w:t xml:space="preserve">.  Phát triển đội ngũ giáo viên và cán bộ quản lý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Phân công nhiệm vụ công việc cho cán bộ, giáo viên, nhân viên đúng với trình độ và năng lực, phát huy được năng lực sở trường của giáo viên, nhân viên.</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Xây dựng đội ngũ nhà giáo có phẩm chất đạo đức, mẫu mực, yêu nghề, biết học hỏi, đoàn kết, giỏi về chuyên môn. Kiên quyết xử lý những nhà giáo vi phạm đạo đức lối sống, thiếu gương mẫu trong công việc và trong cuộc sống làm ảnh hưởng đến tập thể và nhà trường.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Bổ nhiệm tổ trưởng, tổ phó ngay từ đầu năm học để kịp thời quản lí điều hành công tác chuyên môn.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Xin bổ sung giáo viên còn thiếu để đáp ứng nhiệm vụ dạy học, trước mắt hợp đồng thêm giáo viên để đảm bảo nhiệm vụ dạy học.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Tạo điều kiện cán bộ, giáo viên tham gia ôn tập và theo học các lớp bồi dưỡng nâng cao về chuyên môn nghiệp vụ, TCLCT-HC; Bồi dưỡng CBQL nhưng phải phù hợp với điều kiện thực tế của nhà trường và đàm bảo việc dạy học.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Cử cán bộ, giáo viên, nhân viên tham gia đầy đủ các lớp bồi dưỡng, tập huấn. Tổ chức tự học, tự bồi dưỡng chuyên môn; tổ chức đánh giá, xếp loại viên chức và chuẩn nghề nghiệp giáo viên đúng thực chất, công bằng,khách quan.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ab/>
        <w:t xml:space="preserve">Xây dựng quy chế phối hợp đảm bảo qui định của pháp luật để phát huy sức mạnh của từng tổ chức đoàn thể trong thực hiện kế hoạch chung của nhà trường. </w:t>
      </w:r>
    </w:p>
    <w:p w:rsidR="00AA416D" w:rsidRPr="00CE1F57" w:rsidRDefault="00AA416D" w:rsidP="00CE1F57">
      <w:pPr>
        <w:spacing w:before="120" w:after="120" w:line="240" w:lineRule="auto"/>
        <w:ind w:firstLine="709"/>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Nâng cao vai trò của tổ chức Đoàn TNCS Hồ Chí Minh, Công Đoàn,... trong việc tổ chức hoạt động trong nhà trường. </w:t>
      </w:r>
    </w:p>
    <w:p w:rsidR="00450E46" w:rsidRPr="00CE1F57" w:rsidRDefault="00540090" w:rsidP="00CE1F57">
      <w:pPr>
        <w:spacing w:before="120" w:after="120"/>
        <w:jc w:val="both"/>
        <w:rPr>
          <w:rFonts w:ascii="Times New Roman" w:eastAsia="Times New Roman" w:hAnsi="Times New Roman" w:cs="Times New Roman"/>
          <w:b/>
          <w:bCs/>
          <w:sz w:val="26"/>
          <w:szCs w:val="26"/>
          <w:lang w:val="vi"/>
        </w:rPr>
      </w:pPr>
      <w:r w:rsidRPr="00CE1F57">
        <w:rPr>
          <w:rFonts w:ascii="Times New Roman" w:eastAsia="Times New Roman" w:hAnsi="Times New Roman" w:cs="Times New Roman"/>
          <w:sz w:val="26"/>
          <w:szCs w:val="26"/>
        </w:rPr>
        <w:t>2.5</w:t>
      </w:r>
      <w:r w:rsidR="00450E46" w:rsidRPr="00CE1F57">
        <w:rPr>
          <w:rFonts w:ascii="Times New Roman" w:eastAsia="Times New Roman" w:hAnsi="Times New Roman" w:cs="Times New Roman"/>
          <w:sz w:val="26"/>
          <w:szCs w:val="26"/>
        </w:rPr>
        <w:t xml:space="preserve">. </w:t>
      </w:r>
      <w:r w:rsidR="00450E46" w:rsidRPr="00CE1F57">
        <w:rPr>
          <w:rFonts w:ascii="Times New Roman" w:eastAsia="Times New Roman" w:hAnsi="Times New Roman" w:cs="Times New Roman"/>
          <w:b/>
          <w:bCs/>
          <w:sz w:val="26"/>
          <w:szCs w:val="26"/>
          <w:lang w:val="vi"/>
        </w:rPr>
        <w:t xml:space="preserve">Tiếp tục các biện pháp phòng, chống dịch bệnh </w:t>
      </w:r>
      <w:r w:rsidR="00450E46" w:rsidRPr="00CE1F57">
        <w:rPr>
          <w:rFonts w:ascii="Times New Roman" w:eastAsia="Times New Roman" w:hAnsi="Times New Roman" w:cs="Times New Roman"/>
          <w:b/>
          <w:bCs/>
          <w:sz w:val="26"/>
          <w:szCs w:val="26"/>
        </w:rPr>
        <w:t xml:space="preserve">đảm bảo an toàn trường học </w:t>
      </w:r>
      <w:r w:rsidR="00450E46" w:rsidRPr="00CE1F57">
        <w:rPr>
          <w:rFonts w:ascii="Times New Roman" w:eastAsia="Times New Roman" w:hAnsi="Times New Roman" w:cs="Times New Roman"/>
          <w:b/>
          <w:bCs/>
          <w:sz w:val="26"/>
          <w:szCs w:val="26"/>
          <w:lang w:val="vi"/>
        </w:rPr>
        <w:t>trong trường học</w:t>
      </w:r>
    </w:p>
    <w:p w:rsidR="00450E46" w:rsidRPr="00CE1F57" w:rsidRDefault="00017C4C" w:rsidP="00017C4C">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0E46" w:rsidRPr="00CE1F57">
        <w:rPr>
          <w:rFonts w:ascii="Times New Roman" w:eastAsia="Times New Roman" w:hAnsi="Times New Roman" w:cs="Times New Roman"/>
          <w:sz w:val="26"/>
          <w:szCs w:val="26"/>
          <w:lang w:val="vi"/>
        </w:rPr>
        <w:t>Phối hợp chặt chẽ với ngành Y tế tại địa phương triển khai thực hiện hiệu quả các biện pháp phòng chống dịch bệnh cho học sinh, nhân viên, giáo viên, cán bộ quản lí trong trường học.</w:t>
      </w:r>
      <w:r w:rsidR="00450E46" w:rsidRPr="00CE1F57">
        <w:rPr>
          <w:rFonts w:ascii="Times New Roman" w:eastAsia="Times New Roman" w:hAnsi="Times New Roman" w:cs="Times New Roman"/>
          <w:sz w:val="26"/>
          <w:szCs w:val="26"/>
        </w:rPr>
        <w:t xml:space="preserve"> </w:t>
      </w:r>
    </w:p>
    <w:p w:rsidR="00450E46" w:rsidRPr="00CE1F57" w:rsidRDefault="00017C4C" w:rsidP="00017C4C">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0E46" w:rsidRPr="00CE1F57">
        <w:rPr>
          <w:rFonts w:ascii="Times New Roman" w:eastAsia="Times New Roman" w:hAnsi="Times New Roman" w:cs="Times New Roman"/>
          <w:sz w:val="26"/>
          <w:szCs w:val="26"/>
        </w:rPr>
        <w:t>Tổ chức tuyên truyền, nâng cao nhận thứ</w:t>
      </w:r>
      <w:r w:rsidR="00A70038" w:rsidRPr="00CE1F57">
        <w:rPr>
          <w:rFonts w:ascii="Times New Roman" w:eastAsia="Times New Roman" w:hAnsi="Times New Roman" w:cs="Times New Roman"/>
          <w:sz w:val="26"/>
          <w:szCs w:val="26"/>
        </w:rPr>
        <w:t>c của CB,GV,NV</w:t>
      </w:r>
      <w:r w:rsidR="00450E46" w:rsidRPr="00CE1F57">
        <w:rPr>
          <w:rFonts w:ascii="Times New Roman" w:eastAsia="Times New Roman" w:hAnsi="Times New Roman" w:cs="Times New Roman"/>
          <w:sz w:val="26"/>
          <w:szCs w:val="26"/>
        </w:rPr>
        <w:t>,HS</w:t>
      </w:r>
      <w:r w:rsidR="00C36FCD" w:rsidRPr="00CE1F57">
        <w:rPr>
          <w:rFonts w:ascii="Times New Roman" w:eastAsia="Times New Roman" w:hAnsi="Times New Roman" w:cs="Times New Roman"/>
          <w:sz w:val="26"/>
          <w:szCs w:val="26"/>
        </w:rPr>
        <w:t xml:space="preserve"> và phụ huynh trong công tác tham gia</w:t>
      </w:r>
      <w:r w:rsidR="00450E46" w:rsidRPr="00CE1F57">
        <w:rPr>
          <w:rFonts w:ascii="Times New Roman" w:eastAsia="Times New Roman" w:hAnsi="Times New Roman" w:cs="Times New Roman"/>
          <w:sz w:val="26"/>
          <w:szCs w:val="26"/>
        </w:rPr>
        <w:t xml:space="preserve"> tiêm phòng Vắc xin</w:t>
      </w:r>
      <w:r w:rsidR="00C36FCD" w:rsidRPr="00CE1F57">
        <w:rPr>
          <w:rFonts w:ascii="Times New Roman" w:eastAsia="Times New Roman" w:hAnsi="Times New Roman" w:cs="Times New Roman"/>
          <w:sz w:val="26"/>
          <w:szCs w:val="26"/>
        </w:rPr>
        <w:t xml:space="preserve">, công tác tham gia bảo hiểm y tế. </w:t>
      </w:r>
    </w:p>
    <w:p w:rsidR="00450E46" w:rsidRPr="00CE1F57" w:rsidRDefault="00017C4C" w:rsidP="00017C4C">
      <w:pPr>
        <w:spacing w:before="120" w:after="120" w:line="240" w:lineRule="auto"/>
        <w:jc w:val="both"/>
        <w:rPr>
          <w:rFonts w:ascii="Times New Roman" w:eastAsia="Times New Roman" w:hAnsi="Times New Roman" w:cs="Times New Roman"/>
          <w:sz w:val="26"/>
          <w:szCs w:val="26"/>
          <w:lang w:val="vi"/>
        </w:rPr>
      </w:pPr>
      <w:r>
        <w:rPr>
          <w:rFonts w:ascii="Times New Roman" w:eastAsia="Times New Roman" w:hAnsi="Times New Roman" w:cs="Times New Roman"/>
          <w:sz w:val="26"/>
          <w:szCs w:val="26"/>
        </w:rPr>
        <w:tab/>
      </w:r>
      <w:r w:rsidR="00450E46" w:rsidRPr="00CE1F57">
        <w:rPr>
          <w:rFonts w:ascii="Times New Roman" w:eastAsia="Times New Roman" w:hAnsi="Times New Roman" w:cs="Times New Roman"/>
          <w:sz w:val="26"/>
          <w:szCs w:val="26"/>
          <w:lang w:val="vi"/>
        </w:rPr>
        <w:t>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rsidR="00450E46" w:rsidRPr="00CE1F57" w:rsidRDefault="00017C4C" w:rsidP="00017C4C">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50E46" w:rsidRPr="00CE1F57">
        <w:rPr>
          <w:rFonts w:ascii="Times New Roman" w:eastAsia="Times New Roman" w:hAnsi="Times New Roman" w:cs="Times New Roman"/>
          <w:sz w:val="26"/>
          <w:szCs w:val="26"/>
          <w:lang w:val="vi"/>
        </w:rPr>
        <w:t>Kịp thời phát hiện các trường hợp mắc bệnh truyền nhiễm trong trường học để thực hiện phương án xử lý theo quy định.</w:t>
      </w:r>
    </w:p>
    <w:p w:rsidR="00AB1FFE" w:rsidRPr="00CE1F57" w:rsidRDefault="00540090"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2.6</w:t>
      </w:r>
      <w:r w:rsidR="00AB1FFE" w:rsidRPr="00CE1F57">
        <w:rPr>
          <w:rFonts w:ascii="Times New Roman" w:eastAsia="Times New Roman" w:hAnsi="Times New Roman" w:cs="Times New Roman"/>
          <w:b/>
          <w:sz w:val="26"/>
          <w:szCs w:val="26"/>
        </w:rPr>
        <w:t>. Tiếp tục thực hiện đổi mới công tác quản lí giáo dục</w:t>
      </w:r>
      <w:r w:rsidR="00AB1FFE" w:rsidRPr="00CE1F57">
        <w:rPr>
          <w:rFonts w:ascii="Times New Roman" w:eastAsia="Times New Roman" w:hAnsi="Times New Roman" w:cs="Times New Roman"/>
          <w:sz w:val="26"/>
          <w:szCs w:val="26"/>
        </w:rPr>
        <w:t xml:space="preserve"> </w:t>
      </w:r>
    </w:p>
    <w:p w:rsidR="00AB1FFE" w:rsidRPr="00CE1F57" w:rsidRDefault="00516454"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AB1FFE" w:rsidRPr="00CE1F57">
        <w:rPr>
          <w:rFonts w:ascii="Times New Roman" w:eastAsia="Times New Roman" w:hAnsi="Times New Roman" w:cs="Times New Roman"/>
          <w:sz w:val="26"/>
          <w:szCs w:val="26"/>
        </w:rPr>
        <w:t>Phát huy vai trò, trách nhiệm của người đứng đầu</w:t>
      </w:r>
      <w:r w:rsidR="00A660DE" w:rsidRPr="00CE1F57">
        <w:rPr>
          <w:rFonts w:ascii="Times New Roman" w:eastAsia="Times New Roman" w:hAnsi="Times New Roman" w:cs="Times New Roman"/>
          <w:sz w:val="26"/>
          <w:szCs w:val="26"/>
        </w:rPr>
        <w:t xml:space="preserve"> </w:t>
      </w:r>
      <w:r w:rsidR="00912A07" w:rsidRPr="00CE1F57">
        <w:rPr>
          <w:rFonts w:ascii="Times New Roman" w:eastAsia="Times New Roman" w:hAnsi="Times New Roman" w:cs="Times New Roman"/>
          <w:sz w:val="26"/>
          <w:szCs w:val="26"/>
        </w:rPr>
        <w:t>nhà trường và các tổ chức bộ phận</w:t>
      </w:r>
      <w:r w:rsidR="00AB1FFE" w:rsidRPr="00CE1F57">
        <w:rPr>
          <w:rFonts w:ascii="Times New Roman" w:eastAsia="Times New Roman" w:hAnsi="Times New Roman" w:cs="Times New Roman"/>
          <w:sz w:val="26"/>
          <w:szCs w:val="26"/>
        </w:rPr>
        <w:t>; chủ động, linh hoạt xây dựng và thực hiện kế hoạch giáo dục của nhà trường. Kế hoạch giáo dục của nhà trường được Hội đồng trường phê duyệt theo quy định, báo cáo</w:t>
      </w:r>
      <w:r w:rsidR="00912A07" w:rsidRPr="00CE1F57">
        <w:rPr>
          <w:rFonts w:ascii="Times New Roman" w:eastAsia="Times New Roman" w:hAnsi="Times New Roman" w:cs="Times New Roman"/>
          <w:sz w:val="26"/>
          <w:szCs w:val="26"/>
        </w:rPr>
        <w:t xml:space="preserve"> Sở </w:t>
      </w:r>
      <w:r w:rsidR="00AB1FFE" w:rsidRPr="00CE1F57">
        <w:rPr>
          <w:rFonts w:ascii="Times New Roman" w:eastAsia="Times New Roman" w:hAnsi="Times New Roman" w:cs="Times New Roman"/>
          <w:sz w:val="26"/>
          <w:szCs w:val="26"/>
        </w:rPr>
        <w:t xml:space="preserve">GDĐT làm cơ sở chỉ đạo, kiểm tra, thanh tra. </w:t>
      </w:r>
    </w:p>
    <w:p w:rsidR="00AB1FFE" w:rsidRPr="00CE1F57" w:rsidRDefault="00516454"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603A85" w:rsidRPr="00CE1F57">
        <w:rPr>
          <w:rFonts w:ascii="Times New Roman" w:eastAsia="Times New Roman" w:hAnsi="Times New Roman" w:cs="Times New Roman"/>
          <w:sz w:val="26"/>
          <w:szCs w:val="26"/>
        </w:rPr>
        <w:t xml:space="preserve">Chỉ đạo các tổ chuyên môn </w:t>
      </w:r>
      <w:r w:rsidR="00A660DE" w:rsidRPr="00CE1F57">
        <w:rPr>
          <w:rFonts w:ascii="Times New Roman" w:eastAsia="Times New Roman" w:hAnsi="Times New Roman" w:cs="Times New Roman"/>
          <w:sz w:val="26"/>
          <w:szCs w:val="26"/>
        </w:rPr>
        <w:t>tập trung đổi mới sinh hoạt chuyên môn của tổ/nhóm chuyên môn dựa trên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tập, rèn luyện của học sinh phù hợp với Chương trình GDPT 2018.</w:t>
      </w:r>
    </w:p>
    <w:p w:rsidR="00AB1FFE" w:rsidRPr="00CE1F57" w:rsidRDefault="00516454"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Tăng cường ứng dụng công nghệ thông </w:t>
      </w:r>
      <w:r w:rsidR="00AB1FFE" w:rsidRPr="00CE1F57">
        <w:rPr>
          <w:rFonts w:ascii="Times New Roman" w:eastAsia="Times New Roman" w:hAnsi="Times New Roman" w:cs="Times New Roman"/>
          <w:sz w:val="26"/>
          <w:szCs w:val="26"/>
        </w:rPr>
        <w:t xml:space="preserve">trong quản lí. Thực hiện nhập số liệu kịp thời, chính xác; khai thác, sử dụng thống nhất dữ liệu toàn ngành về trường, lớp, học sinh, giáo viên, trường chuẩn quốc gia và các thông tin khác trong quản lý và báo cáo trên hệ thống Cơ sở dữ liệu ngành. </w:t>
      </w:r>
    </w:p>
    <w:p w:rsidR="00603A85" w:rsidRPr="00CE1F57" w:rsidRDefault="00516454"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AB1FFE" w:rsidRPr="00CE1F57">
        <w:rPr>
          <w:rFonts w:ascii="Times New Roman" w:eastAsia="Times New Roman" w:hAnsi="Times New Roman" w:cs="Times New Roman"/>
          <w:sz w:val="26"/>
          <w:szCs w:val="26"/>
        </w:rPr>
        <w:t xml:space="preserve">Xây dựng kế hoạch, tổ chức thực hiện công tác kiểm tra nội bộ trường học; chú trọng </w:t>
      </w:r>
      <w:r w:rsidR="00603A85" w:rsidRPr="00CE1F57">
        <w:rPr>
          <w:rFonts w:ascii="Times New Roman" w:eastAsia="Times New Roman" w:hAnsi="Times New Roman" w:cs="Times New Roman"/>
          <w:sz w:val="26"/>
          <w:szCs w:val="26"/>
        </w:rPr>
        <w:t>Kiểm tra hoạt động sư phạm giáo viên, việc thực hiện quy chế chuyên môn, việc đánh giá xếp loại học sinh, công tác dạy thêm, học thêm, thực hiện chế độ chính sách; công tác tài chính của kế toán, thủ quỹ….</w:t>
      </w:r>
    </w:p>
    <w:p w:rsidR="00A660DE" w:rsidRPr="00CE1F57" w:rsidRDefault="00017C4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660DE" w:rsidRPr="00CE1F57">
        <w:rPr>
          <w:rFonts w:ascii="Times New Roman" w:eastAsia="Times New Roman" w:hAnsi="Times New Roman" w:cs="Times New Roman"/>
          <w:sz w:val="26"/>
          <w:szCs w:val="26"/>
        </w:rPr>
        <w:t>Coi trọng công tác phối hợp hoạt động của Ban đại diện cha mẹ học sinh theo Thông tư số 55/2011/TT-BGDĐT ngày 22/11/2011; tăng cường quản lý các khoản tài trợ theo Thông tư số 16/2018/TT-BGDĐT ngày 03/8/2018 quy định về tài trợ cho các cơ sở giáo dục thuộc hệ thống giáo dục quốc dân.</w:t>
      </w:r>
    </w:p>
    <w:p w:rsidR="00A660DE" w:rsidRPr="00CE1F57" w:rsidRDefault="00017C4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A660DE" w:rsidRPr="00CE1F57">
        <w:rPr>
          <w:rFonts w:ascii="Times New Roman" w:eastAsia="Times New Roman" w:hAnsi="Times New Roman" w:cs="Times New Roman"/>
          <w:sz w:val="26"/>
          <w:szCs w:val="26"/>
        </w:rPr>
        <w:t>Xây dựng kế hoạch và thực hiện việc nhập số liệu vào hệ thống hệ thống CSDL ngành tại http://csdl.moet.gov.vn/ đúng tiến độ, đảm bảo tính chính xác của số liệu. Khai thác và sử dụng thống nhất bộ số liệu về: trường, lớp, học sinh, giáo viên toàn ngành.</w:t>
      </w:r>
    </w:p>
    <w:p w:rsidR="00A660DE" w:rsidRPr="00CE1F57" w:rsidRDefault="00017C4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660DE" w:rsidRPr="00CE1F57">
        <w:rPr>
          <w:rFonts w:ascii="Times New Roman" w:eastAsia="Times New Roman" w:hAnsi="Times New Roman" w:cs="Times New Roman"/>
          <w:sz w:val="26"/>
          <w:szCs w:val="26"/>
        </w:rPr>
        <w:t>Thực hiện tốt quy định dạy thêm học thêm theo Quyết định số 07/2020/QĐ-UBND ngày 4/5/2020 của Ủy ban nhân dân tỉnh Đắk Nông.</w:t>
      </w:r>
    </w:p>
    <w:p w:rsidR="00603A85" w:rsidRPr="00CE1F57" w:rsidRDefault="00540090"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2.7</w:t>
      </w:r>
      <w:r w:rsidR="00603A85" w:rsidRPr="00CE1F57">
        <w:rPr>
          <w:rFonts w:ascii="Times New Roman" w:eastAsia="Times New Roman" w:hAnsi="Times New Roman" w:cs="Times New Roman"/>
          <w:b/>
          <w:sz w:val="26"/>
          <w:szCs w:val="26"/>
        </w:rPr>
        <w:t>. Đẩy mạnh công tác truyền thông.</w:t>
      </w:r>
      <w:r w:rsidR="00603A85" w:rsidRPr="00CE1F57">
        <w:rPr>
          <w:rFonts w:ascii="Times New Roman" w:eastAsia="Times New Roman" w:hAnsi="Times New Roman" w:cs="Times New Roman"/>
          <w:sz w:val="26"/>
          <w:szCs w:val="26"/>
        </w:rPr>
        <w:t xml:space="preserve"> </w:t>
      </w:r>
    </w:p>
    <w:p w:rsidR="00603A85" w:rsidRPr="00CE1F57" w:rsidRDefault="00603A8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Tiếp tục đẩy mạnh công tác truyền thông, quán triệt sâu sắc các chủ trương, chính sách của Đảng, Nhà nước, Chính phủ, Quốc hội và của Bộ GDĐT về đổi mới giáo dục trung học; tuyên truyền những kết quả đạt được để xã hội hiểu và chia sẻ, đồng thuận với các chủ trương đổi mới giáo dục trung học, xây dựng kế hoạch truyền thông, phối hợp chặt chẽ với các cơ quan báo chí địa phương, kịp thời, chủ động cung cấp thông tin để định hướng dư luận, tạo niềm tin cho xã hội. </w:t>
      </w:r>
    </w:p>
    <w:p w:rsidR="00603A85" w:rsidRPr="00CE1F57" w:rsidRDefault="00603A8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Động viên đội ngũ giáo viên, cán bộ quản lý giáo dục chủ động viết và đưa tin bài về các hoạt động của ngành, tập trung vào các tin bài về việc chuẩn bị các điều kiện đổi mới chương trình GDPT, nhất là các gương người tốt, việc tốt, các điển hình các cấp học để khích lệ các thầy cô giáo, các em học sinh phấn đấu vươn lên, tạo sức lan tỏa sâu rộng trong cộng đồng.</w:t>
      </w:r>
    </w:p>
    <w:p w:rsidR="00603A85" w:rsidRPr="00CE1F57" w:rsidRDefault="00603A85"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Triển khai tin nhắn đến phụ huynh học sinh để kịp thời thông báo đến gia đình phụ huynh về tình hình học tập rèn luyện của học sinh cũng như các kế hoạch chủ trương lớn của nhà trường. </w:t>
      </w:r>
    </w:p>
    <w:p w:rsidR="00603A85" w:rsidRPr="00CE1F57" w:rsidRDefault="003676DF"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603A85" w:rsidRPr="00CE1F57">
        <w:rPr>
          <w:rFonts w:ascii="Times New Roman" w:eastAsia="Times New Roman" w:hAnsi="Times New Roman" w:cs="Times New Roman"/>
          <w:sz w:val="26"/>
          <w:szCs w:val="26"/>
        </w:rPr>
        <w:t xml:space="preserve">Phát huy </w:t>
      </w:r>
      <w:r w:rsidRPr="00CE1F57">
        <w:rPr>
          <w:rFonts w:ascii="Times New Roman" w:eastAsia="Times New Roman" w:hAnsi="Times New Roman" w:cs="Times New Roman"/>
          <w:sz w:val="26"/>
          <w:szCs w:val="26"/>
        </w:rPr>
        <w:t xml:space="preserve">vai trò </w:t>
      </w:r>
      <w:r w:rsidR="00603A85" w:rsidRPr="00CE1F57">
        <w:rPr>
          <w:rFonts w:ascii="Times New Roman" w:eastAsia="Times New Roman" w:hAnsi="Times New Roman" w:cs="Times New Roman"/>
          <w:sz w:val="26"/>
          <w:szCs w:val="26"/>
        </w:rPr>
        <w:t xml:space="preserve">chức năng </w:t>
      </w:r>
      <w:r w:rsidRPr="00CE1F57">
        <w:rPr>
          <w:rFonts w:ascii="Times New Roman" w:eastAsia="Times New Roman" w:hAnsi="Times New Roman" w:cs="Times New Roman"/>
          <w:sz w:val="26"/>
          <w:szCs w:val="26"/>
        </w:rPr>
        <w:t xml:space="preserve">các </w:t>
      </w:r>
      <w:r w:rsidR="00603A85" w:rsidRPr="00CE1F57">
        <w:rPr>
          <w:rFonts w:ascii="Times New Roman" w:eastAsia="Times New Roman" w:hAnsi="Times New Roman" w:cs="Times New Roman"/>
          <w:sz w:val="26"/>
          <w:szCs w:val="26"/>
        </w:rPr>
        <w:t xml:space="preserve">trang </w:t>
      </w:r>
      <w:r w:rsidRPr="00CE1F57">
        <w:rPr>
          <w:rFonts w:ascii="Times New Roman" w:eastAsia="Times New Roman" w:hAnsi="Times New Roman" w:cs="Times New Roman"/>
          <w:sz w:val="26"/>
          <w:szCs w:val="26"/>
        </w:rPr>
        <w:t>thông tin điện tử của nhà trường. truyên truyền bằng  nhiều hình thứ trên bảng tin nhà trường, bảng điện tử, trong các cuộc họp phụ huynh, qua các trang mạng xã hội như: Website, facebook, zalo…</w:t>
      </w:r>
    </w:p>
    <w:p w:rsidR="002B2FDC" w:rsidRPr="00CE1F57" w:rsidRDefault="00D12372" w:rsidP="00CE1F57">
      <w:pPr>
        <w:spacing w:before="120" w:after="120" w:line="240" w:lineRule="auto"/>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2.8</w:t>
      </w:r>
      <w:r w:rsidR="002B2FDC" w:rsidRPr="00CE1F57">
        <w:rPr>
          <w:rFonts w:ascii="Times New Roman" w:eastAsia="Times New Roman" w:hAnsi="Times New Roman" w:cs="Times New Roman"/>
          <w:b/>
          <w:sz w:val="26"/>
          <w:szCs w:val="26"/>
        </w:rPr>
        <w:t>. Công tác thi đua khen thưởng, xếp loại cuối năm.</w:t>
      </w:r>
      <w:r w:rsidR="002B2FDC" w:rsidRPr="00CE1F57">
        <w:rPr>
          <w:rFonts w:ascii="Times New Roman" w:eastAsia="Times New Roman" w:hAnsi="Times New Roman" w:cs="Times New Roman"/>
          <w:sz w:val="26"/>
          <w:szCs w:val="26"/>
        </w:rPr>
        <w:t xml:space="preserve"> </w:t>
      </w:r>
    </w:p>
    <w:p w:rsidR="005F0998" w:rsidRPr="00CE1F57" w:rsidRDefault="005F0998" w:rsidP="00CE1F57">
      <w:pPr>
        <w:tabs>
          <w:tab w:val="left" w:pos="90"/>
          <w:tab w:val="left" w:pos="567"/>
        </w:tabs>
        <w:spacing w:before="120" w:after="120" w:line="240" w:lineRule="auto"/>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rPr>
        <w:tab/>
      </w:r>
      <w:r w:rsidRPr="00CE1F57">
        <w:rPr>
          <w:rFonts w:ascii="Times New Roman" w:eastAsia="Times New Roman" w:hAnsi="Times New Roman" w:cs="Times New Roman"/>
          <w:sz w:val="26"/>
          <w:szCs w:val="26"/>
          <w:lang w:val="vi-VN"/>
        </w:rPr>
        <w:tab/>
        <w:t>Thực hiện công tác thi đua theo hướng dẫn của Sở Giáo dục.</w:t>
      </w:r>
    </w:p>
    <w:p w:rsidR="005F0998" w:rsidRPr="00CE1F57" w:rsidRDefault="005F0998" w:rsidP="00CE1F57">
      <w:pPr>
        <w:tabs>
          <w:tab w:val="left" w:pos="90"/>
          <w:tab w:val="left" w:pos="567"/>
        </w:tabs>
        <w:spacing w:before="120" w:after="120" w:line="240" w:lineRule="auto"/>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lang w:val="vi-VN"/>
        </w:rPr>
        <w:tab/>
      </w:r>
      <w:r w:rsidRPr="00CE1F57">
        <w:rPr>
          <w:rFonts w:ascii="Times New Roman" w:eastAsia="Times New Roman" w:hAnsi="Times New Roman" w:cs="Times New Roman"/>
          <w:sz w:val="26"/>
          <w:szCs w:val="26"/>
          <w:lang w:val="vi-VN"/>
        </w:rPr>
        <w:tab/>
      </w:r>
      <w:r w:rsidRPr="00CE1F57">
        <w:rPr>
          <w:rFonts w:ascii="Times New Roman" w:eastAsia="Times New Roman" w:hAnsi="Times New Roman" w:cs="Times New Roman"/>
          <w:sz w:val="26"/>
          <w:szCs w:val="26"/>
          <w:lang w:val="vi-VN"/>
        </w:rPr>
        <w:tab/>
        <w:t xml:space="preserve">Tiếp tục thực hiện việc xếp loại thi đua theo theo thang điểm dựa trên các tiêu chí đã thống nhất trong Hội nghị viên chức người lao động. Chú trọng các tiêu chí thi đua là những thành tích cụ thể của CB, GV- NV để ưu tiên bình xét. </w:t>
      </w:r>
    </w:p>
    <w:p w:rsidR="005F0998" w:rsidRPr="00CE1F57" w:rsidRDefault="005F0998" w:rsidP="00CE1F57">
      <w:pPr>
        <w:spacing w:before="120" w:after="120" w:line="240" w:lineRule="auto"/>
        <w:ind w:firstLine="720"/>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lang w:val="vi-VN"/>
        </w:rPr>
        <w:t>Việc bình xét thi đua, khen thưởng cuối năm phải đảm bảo công bằng, khách quan, minh bạch; dựa vào các thông tư, văn bản của ngành; Luật thi đua khen thưởng; nội quy, quy chế thi đua khen thưởng của cơ quan được thông qua trong hội nghị CC,VC và người lao động đầu năm.</w:t>
      </w:r>
    </w:p>
    <w:p w:rsidR="00AB1FFE" w:rsidRPr="00CE1F57" w:rsidRDefault="00D12372"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V</w:t>
      </w:r>
      <w:r w:rsidR="00AB1FFE" w:rsidRPr="00CE1F57">
        <w:rPr>
          <w:rFonts w:ascii="Times New Roman" w:eastAsia="Times New Roman" w:hAnsi="Times New Roman" w:cs="Times New Roman"/>
          <w:b/>
          <w:sz w:val="26"/>
          <w:szCs w:val="26"/>
        </w:rPr>
        <w:t>. NỘI DUNG THỰC HIỆN CHƯƠNG TRÌNH GIÁO DỤC</w:t>
      </w:r>
    </w:p>
    <w:p w:rsidR="00310E0E" w:rsidRPr="00CE1F57" w:rsidRDefault="006E0F57"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sz w:val="26"/>
          <w:szCs w:val="26"/>
        </w:rPr>
        <w:t>6</w:t>
      </w:r>
      <w:r w:rsidR="00AB1FFE" w:rsidRPr="00CE1F57">
        <w:rPr>
          <w:rFonts w:ascii="Times New Roman" w:eastAsia="Times New Roman" w:hAnsi="Times New Roman" w:cs="Times New Roman"/>
          <w:b/>
          <w:sz w:val="26"/>
          <w:szCs w:val="26"/>
        </w:rPr>
        <w:t>.1. Đối với khối 10</w:t>
      </w:r>
      <w:r w:rsidR="00A660DE" w:rsidRPr="00CE1F57">
        <w:rPr>
          <w:rFonts w:ascii="Times New Roman" w:eastAsia="Times New Roman" w:hAnsi="Times New Roman" w:cs="Times New Roman"/>
          <w:b/>
          <w:sz w:val="26"/>
          <w:szCs w:val="26"/>
        </w:rPr>
        <w:t>, 11</w:t>
      </w:r>
    </w:p>
    <w:p w:rsidR="00AB1FFE" w:rsidRPr="00CE1F57" w:rsidRDefault="00310E0E"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t xml:space="preserve">- </w:t>
      </w:r>
      <w:r w:rsidR="00AB1FFE" w:rsidRPr="00CE1F57">
        <w:rPr>
          <w:rFonts w:ascii="Times New Roman" w:eastAsia="Times New Roman" w:hAnsi="Times New Roman" w:cs="Times New Roman"/>
          <w:sz w:val="26"/>
          <w:szCs w:val="26"/>
        </w:rPr>
        <w:t>Thực hiện</w:t>
      </w:r>
      <w:r w:rsidRPr="00CE1F57">
        <w:rPr>
          <w:rFonts w:ascii="Times New Roman" w:eastAsia="Times New Roman" w:hAnsi="Times New Roman" w:cs="Times New Roman"/>
          <w:sz w:val="26"/>
          <w:szCs w:val="26"/>
        </w:rPr>
        <w:t xml:space="preserve"> chương trình</w:t>
      </w:r>
      <w:r w:rsidR="00AB1FFE" w:rsidRPr="00CE1F57">
        <w:rPr>
          <w:rFonts w:ascii="Times New Roman" w:eastAsia="Times New Roman" w:hAnsi="Times New Roman" w:cs="Times New Roman"/>
          <w:sz w:val="26"/>
          <w:szCs w:val="26"/>
        </w:rPr>
        <w:t xml:space="preserve"> theo thông tư 32/2018/TT-BGDĐT ngày 26/12/2018 của Bộ trưởng Bộ Giáo dục và Đào tạo và Thông tư 13/2022/TT-BGDĐT ngày 03/8/2022 Sửa đổi, bổ sung một số nội dung tro</w:t>
      </w:r>
      <w:r w:rsidRPr="00CE1F57">
        <w:rPr>
          <w:rFonts w:ascii="Times New Roman" w:eastAsia="Times New Roman" w:hAnsi="Times New Roman" w:cs="Times New Roman"/>
          <w:sz w:val="26"/>
          <w:szCs w:val="26"/>
        </w:rPr>
        <w:t>ng chương trình GDPT ban hành kè</w:t>
      </w:r>
      <w:r w:rsidR="00AB1FFE" w:rsidRPr="00CE1F57">
        <w:rPr>
          <w:rFonts w:ascii="Times New Roman" w:eastAsia="Times New Roman" w:hAnsi="Times New Roman" w:cs="Times New Roman"/>
          <w:sz w:val="26"/>
          <w:szCs w:val="26"/>
        </w:rPr>
        <w:t>m theo Thông tư 32/2018/TT-BGDĐT ngày 26/12/2018 của Bộ trưởng Bộ Giáo dục và Đào tạo.</w:t>
      </w:r>
    </w:p>
    <w:tbl>
      <w:tblPr>
        <w:tblW w:w="4108" w:type="pct"/>
        <w:jc w:val="center"/>
        <w:tblCellMar>
          <w:left w:w="0" w:type="dxa"/>
          <w:right w:w="0" w:type="dxa"/>
        </w:tblCellMar>
        <w:tblLook w:val="04A0" w:firstRow="1" w:lastRow="0" w:firstColumn="1" w:lastColumn="0" w:noHBand="0" w:noVBand="1"/>
      </w:tblPr>
      <w:tblGrid>
        <w:gridCol w:w="1141"/>
        <w:gridCol w:w="2353"/>
        <w:gridCol w:w="1384"/>
        <w:gridCol w:w="1384"/>
        <w:gridCol w:w="1436"/>
      </w:tblGrid>
      <w:tr w:rsidR="0052508F" w:rsidRPr="00CE1F57" w:rsidTr="000103CF">
        <w:trPr>
          <w:trHeight w:val="15"/>
          <w:jc w:val="center"/>
        </w:trPr>
        <w:tc>
          <w:tcPr>
            <w:tcW w:w="3580" w:type="dxa"/>
            <w:gridSpan w:val="2"/>
            <w:vMerge w:val="restart"/>
            <w:tcBorders>
              <w:top w:val="single" w:sz="8" w:space="0" w:color="auto"/>
              <w:left w:val="single" w:sz="8" w:space="0" w:color="auto"/>
              <w:right w:val="single" w:sz="4" w:space="0" w:color="auto"/>
            </w:tcBorders>
            <w:shd w:val="clear" w:color="auto" w:fill="FFFFFF"/>
            <w:vAlign w:val="center"/>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r w:rsidRPr="00CE1F57">
              <w:rPr>
                <w:rFonts w:ascii="Times New Roman" w:eastAsia="Times New Roman" w:hAnsi="Times New Roman" w:cs="Times New Roman"/>
                <w:b/>
                <w:bCs/>
                <w:sz w:val="26"/>
                <w:szCs w:val="26"/>
              </w:rPr>
              <w:lastRenderedPageBreak/>
              <w:t>Nội dung giáo dục</w:t>
            </w:r>
          </w:p>
        </w:tc>
        <w:tc>
          <w:tcPr>
            <w:tcW w:w="4301" w:type="dxa"/>
            <w:gridSpan w:val="3"/>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r w:rsidRPr="00CE1F57">
              <w:rPr>
                <w:rFonts w:ascii="Times New Roman" w:eastAsia="Times New Roman" w:hAnsi="Times New Roman" w:cs="Times New Roman"/>
                <w:b/>
                <w:bCs/>
                <w:sz w:val="26"/>
                <w:szCs w:val="26"/>
              </w:rPr>
              <w:t>Số tiết</w:t>
            </w:r>
          </w:p>
        </w:tc>
      </w:tr>
      <w:tr w:rsidR="0052508F" w:rsidRPr="00CE1F57" w:rsidTr="000103CF">
        <w:trPr>
          <w:trHeight w:val="15"/>
          <w:jc w:val="center"/>
        </w:trPr>
        <w:tc>
          <w:tcPr>
            <w:tcW w:w="3580" w:type="dxa"/>
            <w:gridSpan w:val="2"/>
            <w:vMerge/>
            <w:tcBorders>
              <w:left w:val="single" w:sz="8" w:space="0" w:color="auto"/>
              <w:bottom w:val="single" w:sz="8"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p>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r w:rsidRPr="00CE1F57">
              <w:rPr>
                <w:rFonts w:ascii="Times New Roman" w:eastAsia="Times New Roman" w:hAnsi="Times New Roman" w:cs="Times New Roman"/>
                <w:b/>
                <w:bCs/>
                <w:sz w:val="26"/>
                <w:szCs w:val="26"/>
              </w:rPr>
              <w:t>Học kì 1</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p>
          <w:p w:rsidR="00AB1FFE" w:rsidRPr="00CE1F57" w:rsidRDefault="00AB1FFE" w:rsidP="00CE1F57">
            <w:pPr>
              <w:tabs>
                <w:tab w:val="left" w:pos="8647"/>
              </w:tabs>
              <w:spacing w:before="120" w:after="120"/>
              <w:ind w:right="-1"/>
              <w:jc w:val="center"/>
              <w:rPr>
                <w:rFonts w:ascii="Times New Roman" w:eastAsia="Times New Roman" w:hAnsi="Times New Roman" w:cs="Times New Roman"/>
                <w:b/>
                <w:bCs/>
                <w:sz w:val="26"/>
                <w:szCs w:val="26"/>
              </w:rPr>
            </w:pPr>
            <w:r w:rsidRPr="00CE1F57">
              <w:rPr>
                <w:rFonts w:ascii="Times New Roman" w:eastAsia="Times New Roman" w:hAnsi="Times New Roman" w:cs="Times New Roman"/>
                <w:b/>
                <w:bCs/>
                <w:sz w:val="26"/>
                <w:szCs w:val="26"/>
              </w:rPr>
              <w:t>Học kì 2</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b/>
                <w:bCs/>
                <w:sz w:val="26"/>
                <w:szCs w:val="26"/>
              </w:rPr>
              <w:t>Số tiết/năm học/lớp</w:t>
            </w:r>
          </w:p>
        </w:tc>
      </w:tr>
      <w:tr w:rsidR="0052508F" w:rsidRPr="00CE1F57" w:rsidTr="000103CF">
        <w:trPr>
          <w:trHeight w:val="15"/>
          <w:jc w:val="center"/>
        </w:trPr>
        <w:tc>
          <w:tcPr>
            <w:tcW w:w="1165" w:type="dxa"/>
            <w:vMerge w:val="restart"/>
            <w:tcBorders>
              <w:top w:val="nil"/>
              <w:left w:val="single" w:sz="8" w:space="0" w:color="auto"/>
              <w:bottom w:val="single" w:sz="8" w:space="0" w:color="auto"/>
              <w:right w:val="single" w:sz="8" w:space="0" w:color="auto"/>
            </w:tcBorders>
            <w:shd w:val="clear" w:color="auto" w:fill="FFFFFF"/>
            <w:vAlign w:val="center"/>
            <w:hideMark/>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bCs/>
                <w:sz w:val="26"/>
                <w:szCs w:val="26"/>
              </w:rPr>
              <w:t>Môn học bắt buộc</w:t>
            </w:r>
          </w:p>
        </w:tc>
        <w:tc>
          <w:tcPr>
            <w:tcW w:w="2415" w:type="dxa"/>
            <w:tcBorders>
              <w:top w:val="nil"/>
              <w:left w:val="nil"/>
              <w:bottom w:val="single" w:sz="8"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54</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51</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105</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823D7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54</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1FFE" w:rsidRPr="00CE1F57" w:rsidRDefault="00823D7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51</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105</w:t>
            </w:r>
          </w:p>
        </w:tc>
      </w:tr>
      <w:tr w:rsidR="0052508F" w:rsidRPr="00CE1F57" w:rsidTr="00BF3F5B">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Ngoại ngữ 1</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54</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51</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105</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C1580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C1580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52</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Giáo dục thể chất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Giáo dục quốc phòng và an ninh</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17</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35</w:t>
            </w:r>
          </w:p>
        </w:tc>
      </w:tr>
      <w:tr w:rsidR="0052508F" w:rsidRPr="00CE1F57" w:rsidTr="000103CF">
        <w:trPr>
          <w:trHeight w:val="15"/>
          <w:jc w:val="center"/>
        </w:trPr>
        <w:tc>
          <w:tcPr>
            <w:tcW w:w="1165" w:type="dxa"/>
            <w:vMerge w:val="restart"/>
            <w:tcBorders>
              <w:top w:val="nil"/>
              <w:left w:val="single" w:sz="8" w:space="0" w:color="auto"/>
              <w:bottom w:val="single" w:sz="8" w:space="0" w:color="auto"/>
              <w:right w:val="single" w:sz="8"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bCs/>
                <w:sz w:val="26"/>
                <w:szCs w:val="26"/>
              </w:rPr>
              <w:t>Môn học lựa chọn</w:t>
            </w: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lí</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69302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Giáo dục kinh tế và pháp luật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C1580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C1580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52508F" w:rsidRPr="00CE1F57" w:rsidTr="00BF3F5B">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lí</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70</w:t>
            </w:r>
          </w:p>
        </w:tc>
      </w:tr>
      <w:tr w:rsidR="0052508F" w:rsidRPr="00CE1F57" w:rsidTr="00BF3F5B">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Hoá học</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70</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823D7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823D7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52508F" w:rsidRPr="00CE1F57" w:rsidTr="00BF3F5B">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043934" w:rsidRPr="00CE1F57" w:rsidRDefault="00A660DE"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70</w:t>
            </w:r>
          </w:p>
        </w:tc>
      </w:tr>
      <w:tr w:rsidR="0052508F" w:rsidRPr="00CE1F57" w:rsidTr="000103CF">
        <w:trPr>
          <w:trHeight w:val="15"/>
          <w:jc w:val="center"/>
        </w:trPr>
        <w:tc>
          <w:tcPr>
            <w:tcW w:w="1165" w:type="dxa"/>
            <w:vMerge/>
            <w:tcBorders>
              <w:top w:val="nil"/>
              <w:left w:val="single" w:sz="8" w:space="0" w:color="auto"/>
              <w:bottom w:val="single" w:sz="8" w:space="0" w:color="auto"/>
              <w:right w:val="single" w:sz="8" w:space="0" w:color="auto"/>
            </w:tcBorders>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AA73D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AA73DF"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52508F" w:rsidRPr="00CE1F57" w:rsidTr="000103CF">
        <w:trPr>
          <w:trHeight w:val="15"/>
          <w:jc w:val="center"/>
        </w:trPr>
        <w:tc>
          <w:tcPr>
            <w:tcW w:w="1165" w:type="dxa"/>
            <w:tcBorders>
              <w:top w:val="nil"/>
              <w:left w:val="single" w:sz="8" w:space="0" w:color="auto"/>
              <w:bottom w:val="single" w:sz="8" w:space="0" w:color="auto"/>
              <w:right w:val="single" w:sz="8"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bCs/>
                <w:sz w:val="26"/>
                <w:szCs w:val="26"/>
              </w:rPr>
              <w:t>Hoạt động giáo dục bắt buộc</w:t>
            </w:r>
          </w:p>
        </w:tc>
        <w:tc>
          <w:tcPr>
            <w:tcW w:w="2415" w:type="dxa"/>
            <w:tcBorders>
              <w:top w:val="nil"/>
              <w:left w:val="nil"/>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Hoạt động trải nghiệm, hướng nghiệp</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176E0D"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54</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176E0D"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51</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105</w:t>
            </w:r>
          </w:p>
        </w:tc>
      </w:tr>
      <w:tr w:rsidR="0052508F" w:rsidRPr="00CE1F57" w:rsidTr="000103CF">
        <w:trPr>
          <w:trHeight w:val="15"/>
          <w:jc w:val="center"/>
        </w:trPr>
        <w:tc>
          <w:tcPr>
            <w:tcW w:w="3580" w:type="dxa"/>
            <w:gridSpan w:val="2"/>
            <w:tcBorders>
              <w:top w:val="nil"/>
              <w:left w:val="single" w:sz="8" w:space="0" w:color="auto"/>
              <w:bottom w:val="single" w:sz="8"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b/>
                <w:bCs/>
                <w:sz w:val="26"/>
                <w:szCs w:val="26"/>
              </w:rPr>
              <w:t>Nội dung giáo dục của địa phương</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176E0D"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043934" w:rsidRPr="00CE1F57" w:rsidRDefault="00176E0D"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17</w:t>
            </w:r>
          </w:p>
        </w:tc>
        <w:tc>
          <w:tcPr>
            <w:tcW w:w="14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3934" w:rsidRPr="00CE1F57" w:rsidRDefault="00043934"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35</w:t>
            </w:r>
          </w:p>
        </w:tc>
      </w:tr>
    </w:tbl>
    <w:p w:rsidR="00AB1FFE" w:rsidRPr="00CE1F57" w:rsidRDefault="00310E0E" w:rsidP="00CE1F57">
      <w:pPr>
        <w:tabs>
          <w:tab w:val="left" w:pos="-1843"/>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AB1FFE" w:rsidRPr="00CE1F57">
        <w:rPr>
          <w:rFonts w:ascii="Times New Roman" w:eastAsia="Times New Roman" w:hAnsi="Times New Roman" w:cs="Times New Roman"/>
          <w:sz w:val="26"/>
          <w:szCs w:val="26"/>
        </w:rPr>
        <w:t xml:space="preserve">Căn cứ vào đội ngũ giáo viên, cơ sở vật chất và điều kiện cụ thể, trường xây dựng các phương án sau cho học sinh lớp 10 lựa chọn: </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595"/>
        <w:gridCol w:w="1995"/>
        <w:gridCol w:w="837"/>
        <w:gridCol w:w="848"/>
      </w:tblGrid>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bookmarkStart w:id="0" w:name="_Hlk106864559"/>
            <w:r w:rsidRPr="00CE1F57">
              <w:rPr>
                <w:rFonts w:ascii="Times New Roman" w:eastAsia="Times New Roman" w:hAnsi="Times New Roman" w:cs="Times New Roman"/>
                <w:b/>
                <w:sz w:val="26"/>
                <w:szCs w:val="26"/>
              </w:rPr>
              <w:t>Phương án</w:t>
            </w:r>
          </w:p>
        </w:tc>
        <w:tc>
          <w:tcPr>
            <w:tcW w:w="3852" w:type="dxa"/>
            <w:shd w:val="clear" w:color="auto" w:fill="auto"/>
            <w:vAlign w:val="center"/>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4 môn lựa chọn</w:t>
            </w:r>
          </w:p>
        </w:tc>
        <w:tc>
          <w:tcPr>
            <w:tcW w:w="2080" w:type="dxa"/>
            <w:shd w:val="clear" w:color="auto" w:fill="auto"/>
            <w:vAlign w:val="center"/>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Chuyên đề lựa chọn</w:t>
            </w:r>
          </w:p>
        </w:tc>
        <w:tc>
          <w:tcPr>
            <w:tcW w:w="866" w:type="dxa"/>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Số lớp</w:t>
            </w:r>
          </w:p>
        </w:tc>
        <w:tc>
          <w:tcPr>
            <w:tcW w:w="866" w:type="dxa"/>
            <w:shd w:val="clear" w:color="auto" w:fill="auto"/>
            <w:vAlign w:val="center"/>
          </w:tcPr>
          <w:p w:rsidR="00AB1FFE" w:rsidRPr="00CE1F57" w:rsidRDefault="00AB1FFE" w:rsidP="00CE1F57">
            <w:pPr>
              <w:tabs>
                <w:tab w:val="left" w:pos="8647"/>
              </w:tabs>
              <w:spacing w:before="120" w:after="120"/>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Dự kiến </w:t>
            </w:r>
            <w:r w:rsidRPr="00CE1F57">
              <w:rPr>
                <w:rFonts w:ascii="Times New Roman" w:eastAsia="Times New Roman" w:hAnsi="Times New Roman" w:cs="Times New Roman"/>
                <w:b/>
                <w:sz w:val="26"/>
                <w:szCs w:val="26"/>
              </w:rPr>
              <w:lastRenderedPageBreak/>
              <w:t>số học sinh</w:t>
            </w:r>
          </w:p>
        </w:tc>
      </w:tr>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1</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lang w:val="vi-VN"/>
              </w:rPr>
              <w:t>Lý, Hoá, Sinh, Tin</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Lý, Hóa, Sinh</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03</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135</w:t>
            </w:r>
          </w:p>
        </w:tc>
      </w:tr>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2</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Lý, Hoá, Công Nghệ ( Lý), Tin</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Lý, Hóa, Tin</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01</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45</w:t>
            </w:r>
          </w:p>
        </w:tc>
      </w:tr>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3</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GDKTPL, Công Nghệ ( Sinh) , Tin</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Sinh, Tin</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01</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45</w:t>
            </w:r>
          </w:p>
        </w:tc>
      </w:tr>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lang w:val="vi-VN"/>
              </w:rPr>
              <w:t>Địa, GDKTPL, Tin, Công Nghệ ( Sinh)</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Sử, Địa, GDKTPL</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01</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45</w:t>
            </w:r>
          </w:p>
        </w:tc>
      </w:tr>
      <w:tr w:rsidR="00AB1FFE" w:rsidRPr="00CE1F57" w:rsidTr="000103CF">
        <w:trPr>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5</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lang w:val="vi-VN"/>
              </w:rPr>
              <w:t xml:space="preserve">Địa, GDKTPL, </w:t>
            </w:r>
            <w:r w:rsidRPr="00CE1F57">
              <w:rPr>
                <w:rFonts w:ascii="Times New Roman" w:eastAsia="Times New Roman" w:hAnsi="Times New Roman" w:cs="Times New Roman"/>
                <w:sz w:val="26"/>
                <w:szCs w:val="26"/>
              </w:rPr>
              <w:t>Lý, Tin</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Sử, Địa, GDKTPL</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01</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45</w:t>
            </w:r>
          </w:p>
        </w:tc>
      </w:tr>
      <w:tr w:rsidR="00AB1FFE" w:rsidRPr="00CE1F57" w:rsidTr="000103CF">
        <w:trPr>
          <w:trHeight w:val="678"/>
          <w:jc w:val="center"/>
        </w:trPr>
        <w:tc>
          <w:tcPr>
            <w:tcW w:w="705"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6</w:t>
            </w:r>
          </w:p>
        </w:tc>
        <w:tc>
          <w:tcPr>
            <w:tcW w:w="3852"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lang w:val="vi-VN"/>
              </w:rPr>
            </w:pPr>
            <w:r w:rsidRPr="00CE1F57">
              <w:rPr>
                <w:rFonts w:ascii="Times New Roman" w:eastAsia="Times New Roman" w:hAnsi="Times New Roman" w:cs="Times New Roman"/>
                <w:sz w:val="26"/>
                <w:szCs w:val="26"/>
              </w:rPr>
              <w:t>Địa, GDKTPL, Hoá, Sinh</w:t>
            </w:r>
          </w:p>
        </w:tc>
        <w:tc>
          <w:tcPr>
            <w:tcW w:w="2080"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Địa, Hóa</w:t>
            </w:r>
          </w:p>
        </w:tc>
        <w:tc>
          <w:tcPr>
            <w:tcW w:w="866" w:type="dxa"/>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01</w:t>
            </w:r>
          </w:p>
        </w:tc>
        <w:tc>
          <w:tcPr>
            <w:tcW w:w="866" w:type="dxa"/>
            <w:shd w:val="clear" w:color="auto" w:fill="auto"/>
            <w:vAlign w:val="center"/>
          </w:tcPr>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45</w:t>
            </w:r>
          </w:p>
        </w:tc>
      </w:tr>
      <w:bookmarkEnd w:id="0"/>
    </w:tbl>
    <w:p w:rsidR="00AB1FFE" w:rsidRPr="00CE1F57" w:rsidRDefault="00AB1FFE" w:rsidP="00CE1F57">
      <w:pPr>
        <w:tabs>
          <w:tab w:val="left" w:pos="8647"/>
        </w:tabs>
        <w:spacing w:before="120" w:after="120"/>
        <w:ind w:right="-1"/>
        <w:jc w:val="both"/>
        <w:rPr>
          <w:rFonts w:ascii="Times New Roman" w:eastAsia="Times New Roman" w:hAnsi="Times New Roman" w:cs="Times New Roman"/>
          <w:sz w:val="26"/>
          <w:szCs w:val="26"/>
        </w:rPr>
      </w:pPr>
    </w:p>
    <w:p w:rsidR="00AB1FFE" w:rsidRPr="00CE1F57" w:rsidRDefault="006E0F57"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6</w:t>
      </w:r>
      <w:r w:rsidR="00AB1FFE" w:rsidRPr="00CE1F57">
        <w:rPr>
          <w:rFonts w:ascii="Times New Roman" w:eastAsia="Times New Roman" w:hAnsi="Times New Roman" w:cs="Times New Roman"/>
          <w:b/>
          <w:sz w:val="26"/>
          <w:szCs w:val="26"/>
        </w:rPr>
        <w:t>.2. Đối với khối 12</w:t>
      </w:r>
    </w:p>
    <w:p w:rsidR="00AB1FFE" w:rsidRPr="00CE1F57" w:rsidRDefault="00AB1FFE" w:rsidP="00CE1F57">
      <w:pPr>
        <w:spacing w:before="120" w:after="120"/>
        <w:ind w:right="-1" w:firstLine="35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xml:space="preserve"> Thực hiện theo quyết định số 16/2006/QĐ-BGDĐT của Bộ Giáo dục và Đào tạo về việc ban hành Chương trình giáo dục phổ thông và điều chỉnh các nội dung dạy học theo </w:t>
      </w:r>
      <w:r w:rsidRPr="00CE1F57">
        <w:rPr>
          <w:rFonts w:ascii="Times New Roman" w:eastAsia="Times New Roman" w:hAnsi="Times New Roman" w:cs="Times New Roman"/>
          <w:sz w:val="26"/>
          <w:szCs w:val="26"/>
          <w:lang w:val="vi"/>
        </w:rPr>
        <w:t>Công văn 3280/BGDĐT- GDTrH ngày 27/8/2020</w:t>
      </w:r>
      <w:r w:rsidRPr="00CE1F57">
        <w:rPr>
          <w:rFonts w:ascii="Times New Roman" w:eastAsia="Times New Roman" w:hAnsi="Times New Roman" w:cs="Times New Roman"/>
          <w:sz w:val="26"/>
          <w:szCs w:val="26"/>
        </w:rPr>
        <w:t xml:space="preserve"> của Bộ Giáo dục và Đào tạo. </w:t>
      </w:r>
    </w:p>
    <w:p w:rsidR="00AB1FFE" w:rsidRPr="00CE1F57" w:rsidRDefault="00310E0E" w:rsidP="00CE1F57">
      <w:pPr>
        <w:tabs>
          <w:tab w:val="left" w:pos="8647"/>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 xml:space="preserve">* </w:t>
      </w:r>
      <w:r w:rsidR="00AB1FFE" w:rsidRPr="00CE1F57">
        <w:rPr>
          <w:rFonts w:ascii="Times New Roman" w:eastAsia="Times New Roman" w:hAnsi="Times New Roman" w:cs="Times New Roman"/>
          <w:b/>
          <w:sz w:val="26"/>
          <w:szCs w:val="26"/>
        </w:rPr>
        <w:t>Đối với khối 12:</w:t>
      </w:r>
    </w:p>
    <w:tbl>
      <w:tblPr>
        <w:tblStyle w:val="TableGrid"/>
        <w:tblW w:w="0" w:type="auto"/>
        <w:tblInd w:w="534" w:type="dxa"/>
        <w:tblLook w:val="04A0" w:firstRow="1" w:lastRow="0" w:firstColumn="1" w:lastColumn="0" w:noHBand="0" w:noVBand="1"/>
      </w:tblPr>
      <w:tblGrid>
        <w:gridCol w:w="2093"/>
        <w:gridCol w:w="1632"/>
        <w:gridCol w:w="1632"/>
        <w:gridCol w:w="1632"/>
      </w:tblGrid>
      <w:tr w:rsidR="00AB1FFE" w:rsidRPr="00CE1F57" w:rsidTr="004C20D0">
        <w:tc>
          <w:tcPr>
            <w:tcW w:w="2093" w:type="dxa"/>
            <w:vMerge w:val="restart"/>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Môn/ Hoạt động giáo dục</w:t>
            </w:r>
          </w:p>
        </w:tc>
        <w:tc>
          <w:tcPr>
            <w:tcW w:w="4896" w:type="dxa"/>
            <w:gridSpan w:val="3"/>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Số tiết</w:t>
            </w:r>
          </w:p>
        </w:tc>
      </w:tr>
      <w:tr w:rsidR="00AB1FFE" w:rsidRPr="00CE1F57" w:rsidTr="004C20D0">
        <w:tc>
          <w:tcPr>
            <w:tcW w:w="2093" w:type="dxa"/>
            <w:vMerge/>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p>
        </w:tc>
        <w:tc>
          <w:tcPr>
            <w:tcW w:w="1632" w:type="dxa"/>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Học kì 1</w:t>
            </w:r>
          </w:p>
        </w:tc>
        <w:tc>
          <w:tcPr>
            <w:tcW w:w="1632" w:type="dxa"/>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Học kì 2</w:t>
            </w:r>
          </w:p>
        </w:tc>
        <w:tc>
          <w:tcPr>
            <w:tcW w:w="1632" w:type="dxa"/>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lớp/năm</w:t>
            </w:r>
          </w:p>
        </w:tc>
      </w:tr>
      <w:tr w:rsidR="00AB1FFE" w:rsidRPr="00CE1F57" w:rsidTr="004C20D0">
        <w:tc>
          <w:tcPr>
            <w:tcW w:w="2093" w:type="dxa"/>
          </w:tcPr>
          <w:p w:rsidR="00AB1FFE" w:rsidRPr="00CE1F57" w:rsidRDefault="00AB1FFE"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Toán</w:t>
            </w:r>
          </w:p>
        </w:tc>
        <w:tc>
          <w:tcPr>
            <w:tcW w:w="1632" w:type="dxa"/>
            <w:vAlign w:val="bottom"/>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72</w:t>
            </w:r>
          </w:p>
        </w:tc>
        <w:tc>
          <w:tcPr>
            <w:tcW w:w="1632" w:type="dxa"/>
            <w:vAlign w:val="bottom"/>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51</w:t>
            </w:r>
          </w:p>
        </w:tc>
        <w:tc>
          <w:tcPr>
            <w:tcW w:w="1632" w:type="dxa"/>
            <w:vAlign w:val="bottom"/>
          </w:tcPr>
          <w:p w:rsidR="00AB1FFE" w:rsidRPr="00CE1F57" w:rsidRDefault="00AB1FFE"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123</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Vật lí</w:t>
            </w:r>
          </w:p>
        </w:tc>
        <w:tc>
          <w:tcPr>
            <w:tcW w:w="1632" w:type="dxa"/>
            <w:vAlign w:val="bottom"/>
          </w:tcPr>
          <w:p w:rsidR="00043934" w:rsidRPr="00CE1F57" w:rsidRDefault="00D9670D"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36</w:t>
            </w:r>
          </w:p>
        </w:tc>
        <w:tc>
          <w:tcPr>
            <w:tcW w:w="1632" w:type="dxa"/>
            <w:vAlign w:val="bottom"/>
          </w:tcPr>
          <w:p w:rsidR="00043934" w:rsidRPr="00CE1F57" w:rsidRDefault="00D9670D"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34</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70</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Hóa học</w:t>
            </w:r>
          </w:p>
        </w:tc>
        <w:tc>
          <w:tcPr>
            <w:tcW w:w="1632" w:type="dxa"/>
            <w:vAlign w:val="bottom"/>
          </w:tcPr>
          <w:p w:rsidR="00043934" w:rsidRPr="00CE1F57" w:rsidRDefault="00D9670D"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36</w:t>
            </w:r>
          </w:p>
        </w:tc>
        <w:tc>
          <w:tcPr>
            <w:tcW w:w="1632" w:type="dxa"/>
            <w:vAlign w:val="bottom"/>
          </w:tcPr>
          <w:p w:rsidR="00043934" w:rsidRPr="00CE1F57" w:rsidRDefault="00D9670D"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34</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70</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Sinh học</w:t>
            </w:r>
          </w:p>
        </w:tc>
        <w:tc>
          <w:tcPr>
            <w:tcW w:w="1632" w:type="dxa"/>
          </w:tcPr>
          <w:p w:rsidR="00043934" w:rsidRPr="00CE1F57" w:rsidRDefault="00E257F2"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632" w:type="dxa"/>
          </w:tcPr>
          <w:p w:rsidR="00043934" w:rsidRPr="00CE1F57" w:rsidRDefault="00E257F2"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632" w:type="dxa"/>
          </w:tcPr>
          <w:p w:rsidR="00043934" w:rsidRPr="00CE1F57" w:rsidRDefault="00E257F2"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70</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Ngữ văn</w:t>
            </w:r>
          </w:p>
        </w:tc>
        <w:tc>
          <w:tcPr>
            <w:tcW w:w="1632" w:type="dxa"/>
            <w:vAlign w:val="bottom"/>
          </w:tcPr>
          <w:p w:rsidR="00043934" w:rsidRPr="00CE1F57" w:rsidRDefault="0069302F"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54</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51</w:t>
            </w:r>
          </w:p>
        </w:tc>
        <w:tc>
          <w:tcPr>
            <w:tcW w:w="1632" w:type="dxa"/>
            <w:vAlign w:val="bottom"/>
          </w:tcPr>
          <w:p w:rsidR="00043934" w:rsidRPr="00CE1F57" w:rsidRDefault="0069302F"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105</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Lịch sử</w:t>
            </w:r>
          </w:p>
        </w:tc>
        <w:tc>
          <w:tcPr>
            <w:tcW w:w="1632" w:type="dxa"/>
            <w:vAlign w:val="bottom"/>
          </w:tcPr>
          <w:p w:rsidR="00043934" w:rsidRPr="00CE1F57" w:rsidRDefault="00C1580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35</w:t>
            </w:r>
          </w:p>
        </w:tc>
        <w:tc>
          <w:tcPr>
            <w:tcW w:w="1632" w:type="dxa"/>
            <w:vAlign w:val="bottom"/>
          </w:tcPr>
          <w:p w:rsidR="00043934" w:rsidRPr="00CE1F57" w:rsidRDefault="00C1580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17</w:t>
            </w:r>
          </w:p>
        </w:tc>
        <w:tc>
          <w:tcPr>
            <w:tcW w:w="1632" w:type="dxa"/>
            <w:vAlign w:val="bottom"/>
          </w:tcPr>
          <w:p w:rsidR="00043934" w:rsidRPr="00CE1F57" w:rsidRDefault="00C15804"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52</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Địa lí</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632" w:type="dxa"/>
            <w:vAlign w:val="bottom"/>
          </w:tcPr>
          <w:p w:rsidR="00043934" w:rsidRPr="00CE1F57" w:rsidRDefault="0069302F"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632" w:type="dxa"/>
            <w:vAlign w:val="bottom"/>
          </w:tcPr>
          <w:p w:rsidR="00043934" w:rsidRPr="00CE1F57" w:rsidRDefault="0069302F"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52</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GDCD</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17</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35</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lastRenderedPageBreak/>
              <w:t>Ngoại ngữ</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54</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51</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105</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Tin học</w:t>
            </w:r>
          </w:p>
        </w:tc>
        <w:tc>
          <w:tcPr>
            <w:tcW w:w="1632" w:type="dxa"/>
            <w:vAlign w:val="bottom"/>
          </w:tcPr>
          <w:p w:rsidR="00043934" w:rsidRPr="00CE1F57" w:rsidRDefault="0005568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632" w:type="dxa"/>
            <w:vAlign w:val="bottom"/>
          </w:tcPr>
          <w:p w:rsidR="00043934" w:rsidRPr="00CE1F57" w:rsidRDefault="0005568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632" w:type="dxa"/>
            <w:vAlign w:val="bottom"/>
          </w:tcPr>
          <w:p w:rsidR="00043934" w:rsidRPr="00CE1F57" w:rsidRDefault="0005568E"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52</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Công nghệ</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18</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17</w:t>
            </w:r>
          </w:p>
        </w:tc>
        <w:tc>
          <w:tcPr>
            <w:tcW w:w="1632" w:type="dxa"/>
            <w:vAlign w:val="bottom"/>
          </w:tcPr>
          <w:p w:rsidR="00043934" w:rsidRPr="00CE1F57" w:rsidRDefault="00043934" w:rsidP="00CE1F57">
            <w:pPr>
              <w:spacing w:before="120" w:after="120"/>
              <w:jc w:val="center"/>
              <w:rPr>
                <w:rFonts w:ascii="Times New Roman" w:hAnsi="Times New Roman" w:cs="Times New Roman"/>
                <w:b/>
                <w:sz w:val="26"/>
                <w:szCs w:val="26"/>
              </w:rPr>
            </w:pPr>
            <w:r w:rsidRPr="00CE1F57">
              <w:rPr>
                <w:rFonts w:ascii="Times New Roman" w:hAnsi="Times New Roman" w:cs="Times New Roman"/>
                <w:b/>
                <w:sz w:val="26"/>
                <w:szCs w:val="26"/>
              </w:rPr>
              <w:t>35</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Thể dục</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36</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34</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70</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GDQP và AN</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18</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17</w:t>
            </w:r>
          </w:p>
        </w:tc>
        <w:tc>
          <w:tcPr>
            <w:tcW w:w="1632" w:type="dxa"/>
            <w:vAlign w:val="bottom"/>
          </w:tcPr>
          <w:p w:rsidR="00043934" w:rsidRPr="00CE1F57" w:rsidRDefault="00043934"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35</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Hướng nghiệp</w:t>
            </w:r>
          </w:p>
        </w:tc>
        <w:tc>
          <w:tcPr>
            <w:tcW w:w="1632" w:type="dxa"/>
            <w:vAlign w:val="bottom"/>
          </w:tcPr>
          <w:p w:rsidR="00043934" w:rsidRPr="00CE1F57" w:rsidRDefault="0059333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5</w:t>
            </w:r>
          </w:p>
        </w:tc>
        <w:tc>
          <w:tcPr>
            <w:tcW w:w="1632" w:type="dxa"/>
            <w:vAlign w:val="bottom"/>
          </w:tcPr>
          <w:p w:rsidR="00043934" w:rsidRPr="00CE1F57" w:rsidRDefault="0059333E"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4</w:t>
            </w:r>
          </w:p>
        </w:tc>
        <w:tc>
          <w:tcPr>
            <w:tcW w:w="1632" w:type="dxa"/>
            <w:vAlign w:val="bottom"/>
          </w:tcPr>
          <w:p w:rsidR="00043934" w:rsidRPr="00CE1F57" w:rsidRDefault="0059333E"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9</w:t>
            </w:r>
          </w:p>
        </w:tc>
      </w:tr>
      <w:tr w:rsidR="00043934" w:rsidRPr="00CE1F57" w:rsidTr="004C20D0">
        <w:tc>
          <w:tcPr>
            <w:tcW w:w="2093" w:type="dxa"/>
          </w:tcPr>
          <w:p w:rsidR="00043934" w:rsidRPr="00CE1F57" w:rsidRDefault="00043934" w:rsidP="00CE1F57">
            <w:pPr>
              <w:tabs>
                <w:tab w:val="left" w:pos="8647"/>
              </w:tabs>
              <w:spacing w:before="120" w:after="120" w:line="276" w:lineRule="auto"/>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Ngoài giờ lên lớp</w:t>
            </w:r>
          </w:p>
        </w:tc>
        <w:tc>
          <w:tcPr>
            <w:tcW w:w="1632" w:type="dxa"/>
            <w:vAlign w:val="bottom"/>
          </w:tcPr>
          <w:p w:rsidR="00043934" w:rsidRPr="00CE1F57" w:rsidRDefault="00D9670D"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10</w:t>
            </w:r>
          </w:p>
        </w:tc>
        <w:tc>
          <w:tcPr>
            <w:tcW w:w="1632" w:type="dxa"/>
            <w:vAlign w:val="bottom"/>
          </w:tcPr>
          <w:p w:rsidR="00043934" w:rsidRPr="00CE1F57" w:rsidRDefault="00D9670D" w:rsidP="00CE1F57">
            <w:pPr>
              <w:tabs>
                <w:tab w:val="left" w:pos="8647"/>
              </w:tabs>
              <w:spacing w:before="120" w:after="120" w:line="276" w:lineRule="auto"/>
              <w:ind w:right="-1"/>
              <w:jc w:val="center"/>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8</w:t>
            </w:r>
          </w:p>
        </w:tc>
        <w:tc>
          <w:tcPr>
            <w:tcW w:w="1632" w:type="dxa"/>
            <w:vAlign w:val="bottom"/>
          </w:tcPr>
          <w:p w:rsidR="00043934" w:rsidRPr="00CE1F57" w:rsidRDefault="0059333E" w:rsidP="00CE1F57">
            <w:pPr>
              <w:tabs>
                <w:tab w:val="left" w:pos="8647"/>
              </w:tabs>
              <w:spacing w:before="120" w:after="120" w:line="276" w:lineRule="auto"/>
              <w:ind w:right="-1"/>
              <w:jc w:val="center"/>
              <w:rPr>
                <w:rFonts w:ascii="Times New Roman" w:eastAsia="Times New Roman" w:hAnsi="Times New Roman" w:cs="Times New Roman"/>
                <w:b/>
                <w:bCs/>
                <w:i/>
                <w:iCs/>
                <w:sz w:val="26"/>
                <w:szCs w:val="26"/>
              </w:rPr>
            </w:pPr>
            <w:r w:rsidRPr="00CE1F57">
              <w:rPr>
                <w:rFonts w:ascii="Times New Roman" w:eastAsia="Times New Roman" w:hAnsi="Times New Roman" w:cs="Times New Roman"/>
                <w:b/>
                <w:bCs/>
                <w:i/>
                <w:iCs/>
                <w:sz w:val="26"/>
                <w:szCs w:val="26"/>
              </w:rPr>
              <w:t>18</w:t>
            </w:r>
          </w:p>
        </w:tc>
      </w:tr>
    </w:tbl>
    <w:p w:rsidR="00AB1FFE" w:rsidRPr="00CE1F57" w:rsidRDefault="00AB1FFE" w:rsidP="00CE1F57">
      <w:pPr>
        <w:tabs>
          <w:tab w:val="left" w:pos="-1985"/>
        </w:tabs>
        <w:spacing w:before="120" w:after="120"/>
        <w:ind w:right="-1"/>
        <w:jc w:val="both"/>
        <w:rPr>
          <w:rFonts w:ascii="Times New Roman" w:eastAsia="Times New Roman" w:hAnsi="Times New Roman" w:cs="Times New Roman"/>
          <w:sz w:val="26"/>
          <w:szCs w:val="26"/>
        </w:rPr>
      </w:pPr>
    </w:p>
    <w:p w:rsidR="00AB1FFE" w:rsidRPr="00CE1F57" w:rsidRDefault="006E0F57" w:rsidP="00CE1F57">
      <w:pPr>
        <w:tabs>
          <w:tab w:val="left" w:pos="-1985"/>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6</w:t>
      </w:r>
      <w:r w:rsidR="00AB1FFE" w:rsidRPr="00CE1F57">
        <w:rPr>
          <w:rFonts w:ascii="Times New Roman" w:eastAsia="Times New Roman" w:hAnsi="Times New Roman" w:cs="Times New Roman"/>
          <w:b/>
          <w:sz w:val="26"/>
          <w:szCs w:val="26"/>
        </w:rPr>
        <w:t>.3. Các hoạt động khác</w:t>
      </w:r>
    </w:p>
    <w:p w:rsidR="00AB1FFE" w:rsidRPr="00CE1F57" w:rsidRDefault="00310E0E" w:rsidP="00CE1F57">
      <w:pPr>
        <w:tabs>
          <w:tab w:val="left" w:pos="-1985"/>
        </w:tabs>
        <w:spacing w:before="120" w:after="120"/>
        <w:ind w:right="-1"/>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ab/>
      </w:r>
      <w:r w:rsidR="00AB1FFE" w:rsidRPr="00CE1F57">
        <w:rPr>
          <w:rFonts w:ascii="Times New Roman" w:eastAsia="Times New Roman" w:hAnsi="Times New Roman" w:cs="Times New Roman"/>
          <w:sz w:val="26"/>
          <w:szCs w:val="26"/>
          <w:lang w:val="vi"/>
        </w:rPr>
        <w:t xml:space="preserve">Để giúp học sinh phát triển phẩm chất, năng lực cần thiết, ngoài giáo dục học sinh theo chương trình môn học, trường còn tổ chức nhiều hoạt động </w:t>
      </w:r>
      <w:r w:rsidR="00AB1FFE" w:rsidRPr="00CE1F57">
        <w:rPr>
          <w:rFonts w:ascii="Times New Roman" w:eastAsia="Times New Roman" w:hAnsi="Times New Roman" w:cs="Times New Roman"/>
          <w:sz w:val="26"/>
          <w:szCs w:val="26"/>
        </w:rPr>
        <w:t xml:space="preserve">ngoại khóa hỗ trợ học tập, rèn kĩ năng sống, giáo dục truyền thống, văn nghệ, thể dục thể thao, hướng nghiệp nhằm giúp học sinh phát triển toàn diện và định hướng chọn nghề sau THPT.  </w:t>
      </w:r>
    </w:p>
    <w:p w:rsidR="00AB1FFE" w:rsidRPr="00CE1F57" w:rsidRDefault="00017C4C" w:rsidP="00CE1F57">
      <w:pPr>
        <w:tabs>
          <w:tab w:val="left" w:pos="-1985"/>
        </w:tabs>
        <w:spacing w:before="120" w:after="120"/>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B1FFE" w:rsidRPr="00CE1F57">
        <w:rPr>
          <w:rFonts w:ascii="Times New Roman" w:eastAsia="Times New Roman" w:hAnsi="Times New Roman" w:cs="Times New Roman"/>
          <w:sz w:val="26"/>
          <w:szCs w:val="26"/>
        </w:rPr>
        <w:t xml:space="preserve">Tăng cường công tác bồi dưỡng học sinh giỏi, phụ đạo học sinh yếu kém.  </w:t>
      </w:r>
    </w:p>
    <w:p w:rsidR="00AB1FFE" w:rsidRPr="00CE1F57" w:rsidRDefault="006E0F57" w:rsidP="00CE1F57">
      <w:pPr>
        <w:tabs>
          <w:tab w:val="left" w:pos="-1985"/>
        </w:tabs>
        <w:spacing w:before="120" w:after="120"/>
        <w:ind w:right="-1"/>
        <w:jc w:val="both"/>
        <w:rPr>
          <w:rFonts w:ascii="Times New Roman" w:eastAsia="Times New Roman" w:hAnsi="Times New Roman" w:cs="Times New Roman"/>
          <w:b/>
          <w:sz w:val="26"/>
          <w:szCs w:val="26"/>
        </w:rPr>
      </w:pPr>
      <w:r w:rsidRPr="00CE1F57">
        <w:rPr>
          <w:rFonts w:ascii="Times New Roman" w:eastAsia="Times New Roman" w:hAnsi="Times New Roman" w:cs="Times New Roman"/>
          <w:b/>
          <w:sz w:val="26"/>
          <w:szCs w:val="26"/>
        </w:rPr>
        <w:t>6</w:t>
      </w:r>
      <w:r w:rsidR="00773EDD" w:rsidRPr="00CE1F57">
        <w:rPr>
          <w:rFonts w:ascii="Times New Roman" w:eastAsia="Times New Roman" w:hAnsi="Times New Roman" w:cs="Times New Roman"/>
          <w:b/>
          <w:sz w:val="26"/>
          <w:szCs w:val="26"/>
        </w:rPr>
        <w:t>.4</w:t>
      </w:r>
      <w:r w:rsidR="00AB1FFE" w:rsidRPr="00CE1F57">
        <w:rPr>
          <w:rFonts w:ascii="Times New Roman" w:eastAsia="Times New Roman" w:hAnsi="Times New Roman" w:cs="Times New Roman"/>
          <w:b/>
          <w:sz w:val="26"/>
          <w:szCs w:val="26"/>
        </w:rPr>
        <w:t xml:space="preserve">. Phân phối chương trình (phụ lục đính kèm) </w:t>
      </w:r>
    </w:p>
    <w:p w:rsidR="00E342BE"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b/>
          <w:bCs/>
          <w:sz w:val="26"/>
          <w:szCs w:val="26"/>
          <w:lang w:val="nb-NO"/>
        </w:rPr>
      </w:pPr>
      <w:r w:rsidRPr="00CE1F57">
        <w:rPr>
          <w:rFonts w:ascii="Times New Roman" w:hAnsi="Times New Roman" w:cs="Times New Roman"/>
          <w:b/>
          <w:sz w:val="26"/>
          <w:szCs w:val="26"/>
        </w:rPr>
        <w:t>VI</w:t>
      </w:r>
      <w:r w:rsidR="00E342BE" w:rsidRPr="00CE1F57">
        <w:rPr>
          <w:rFonts w:ascii="Times New Roman" w:hAnsi="Times New Roman" w:cs="Times New Roman"/>
          <w:b/>
          <w:sz w:val="26"/>
          <w:szCs w:val="26"/>
        </w:rPr>
        <w:t xml:space="preserve">. </w:t>
      </w:r>
      <w:r w:rsidR="00E342BE" w:rsidRPr="00CE1F57">
        <w:rPr>
          <w:rFonts w:ascii="Times New Roman" w:hAnsi="Times New Roman" w:cs="Times New Roman"/>
          <w:b/>
          <w:bCs/>
          <w:sz w:val="26"/>
          <w:szCs w:val="26"/>
          <w:lang w:val="nb-NO"/>
        </w:rPr>
        <w:t>CÁC HOẠT ĐỘNG CHÍNH TRONG NĂM HỌC</w:t>
      </w:r>
    </w:p>
    <w:p w:rsidR="00E342BE"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sidRPr="00CE1F57">
        <w:rPr>
          <w:rFonts w:ascii="Times New Roman" w:hAnsi="Times New Roman" w:cs="Times New Roman"/>
          <w:sz w:val="26"/>
          <w:szCs w:val="26"/>
          <w:lang w:val="nl-NL"/>
        </w:rPr>
        <w:t xml:space="preserve">1. </w:t>
      </w:r>
      <w:r w:rsidR="00E342BE" w:rsidRPr="00CE1F57">
        <w:rPr>
          <w:rFonts w:ascii="Times New Roman" w:hAnsi="Times New Roman" w:cs="Times New Roman"/>
          <w:sz w:val="26"/>
          <w:szCs w:val="26"/>
          <w:lang w:val="nl-NL"/>
        </w:rPr>
        <w:t xml:space="preserve"> Cả năm 35 tuần thực học, trong đó:</w:t>
      </w:r>
    </w:p>
    <w:p w:rsidR="00E342BE" w:rsidRPr="00CE1F57" w:rsidRDefault="00017C4C"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 xml:space="preserve"> Học kỳ I: Từ</w:t>
      </w:r>
      <w:r w:rsidR="00FE1C61" w:rsidRPr="00CE1F57">
        <w:rPr>
          <w:rFonts w:ascii="Times New Roman" w:hAnsi="Times New Roman" w:cs="Times New Roman"/>
          <w:sz w:val="26"/>
          <w:szCs w:val="26"/>
          <w:lang w:val="nl-NL"/>
        </w:rPr>
        <w:t xml:space="preserve"> 06/9/2023</w:t>
      </w:r>
      <w:r w:rsidR="00E342BE" w:rsidRPr="00CE1F57">
        <w:rPr>
          <w:rFonts w:ascii="Times New Roman" w:hAnsi="Times New Roman" w:cs="Times New Roman"/>
          <w:sz w:val="26"/>
          <w:szCs w:val="26"/>
          <w:lang w:val="nl-NL"/>
        </w:rPr>
        <w:t xml:space="preserve"> dự kiến đế</w:t>
      </w:r>
      <w:r w:rsidR="00FE1C61" w:rsidRPr="00CE1F57">
        <w:rPr>
          <w:rFonts w:ascii="Times New Roman" w:hAnsi="Times New Roman" w:cs="Times New Roman"/>
          <w:sz w:val="26"/>
          <w:szCs w:val="26"/>
          <w:lang w:val="nl-NL"/>
        </w:rPr>
        <w:t>n 04/01/2024</w:t>
      </w:r>
      <w:r w:rsidR="00E342BE" w:rsidRPr="00CE1F57">
        <w:rPr>
          <w:rFonts w:ascii="Times New Roman" w:hAnsi="Times New Roman" w:cs="Times New Roman"/>
          <w:sz w:val="26"/>
          <w:szCs w:val="26"/>
          <w:lang w:val="nl-NL"/>
        </w:rPr>
        <w:t xml:space="preserve"> </w:t>
      </w:r>
      <w:r w:rsidR="00E342BE" w:rsidRPr="00CE1F57">
        <w:rPr>
          <w:rFonts w:ascii="Times New Roman" w:hAnsi="Times New Roman" w:cs="Times New Roman"/>
          <w:i/>
          <w:sz w:val="26"/>
          <w:szCs w:val="26"/>
          <w:lang w:val="nl-NL"/>
        </w:rPr>
        <w:t>(Gồm 18 tuần thực học và tổ chức các hoạt động khác).</w:t>
      </w:r>
    </w:p>
    <w:p w:rsidR="00E342BE" w:rsidRPr="00CE1F57" w:rsidRDefault="00017C4C"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 xml:space="preserve"> Học kỳ II: Từ</w:t>
      </w:r>
      <w:r w:rsidR="00FE1C61" w:rsidRPr="00CE1F57">
        <w:rPr>
          <w:rFonts w:ascii="Times New Roman" w:hAnsi="Times New Roman" w:cs="Times New Roman"/>
          <w:sz w:val="26"/>
          <w:szCs w:val="26"/>
          <w:lang w:val="nl-NL"/>
        </w:rPr>
        <w:t xml:space="preserve"> 15/01/2024</w:t>
      </w:r>
      <w:r w:rsidR="00E342BE" w:rsidRPr="00CE1F57">
        <w:rPr>
          <w:rFonts w:ascii="Times New Roman" w:hAnsi="Times New Roman" w:cs="Times New Roman"/>
          <w:sz w:val="26"/>
          <w:szCs w:val="26"/>
          <w:lang w:val="nl-NL"/>
        </w:rPr>
        <w:t xml:space="preserve"> đế</w:t>
      </w:r>
      <w:r w:rsidR="004F4B49" w:rsidRPr="00CE1F57">
        <w:rPr>
          <w:rFonts w:ascii="Times New Roman" w:hAnsi="Times New Roman" w:cs="Times New Roman"/>
          <w:sz w:val="26"/>
          <w:szCs w:val="26"/>
          <w:lang w:val="nl-NL"/>
        </w:rPr>
        <w:t>n 25/5/2024</w:t>
      </w:r>
      <w:r w:rsidR="00E342BE" w:rsidRPr="00CE1F57">
        <w:rPr>
          <w:rFonts w:ascii="Times New Roman" w:hAnsi="Times New Roman" w:cs="Times New Roman"/>
          <w:sz w:val="26"/>
          <w:szCs w:val="26"/>
          <w:lang w:val="nl-NL"/>
        </w:rPr>
        <w:t xml:space="preserve"> </w:t>
      </w:r>
      <w:r w:rsidR="00FE1C61" w:rsidRPr="00CE1F57">
        <w:rPr>
          <w:rFonts w:ascii="Times New Roman" w:hAnsi="Times New Roman" w:cs="Times New Roman"/>
          <w:sz w:val="26"/>
          <w:szCs w:val="26"/>
          <w:lang w:val="nl-NL"/>
        </w:rPr>
        <w:t xml:space="preserve">đến trước ngày 25/5/2024 </w:t>
      </w:r>
      <w:r w:rsidR="00E342BE" w:rsidRPr="00CE1F57">
        <w:rPr>
          <w:rFonts w:ascii="Times New Roman" w:hAnsi="Times New Roman" w:cs="Times New Roman"/>
          <w:sz w:val="26"/>
          <w:szCs w:val="26"/>
          <w:lang w:val="nl-NL"/>
        </w:rPr>
        <w:t>(G</w:t>
      </w:r>
      <w:r w:rsidR="00E342BE" w:rsidRPr="00CE1F57">
        <w:rPr>
          <w:rFonts w:ascii="Times New Roman" w:hAnsi="Times New Roman" w:cs="Times New Roman"/>
          <w:i/>
          <w:sz w:val="26"/>
          <w:szCs w:val="26"/>
          <w:lang w:val="nl-NL"/>
        </w:rPr>
        <w:t>ồm 17 tuần thực học</w:t>
      </w:r>
      <w:r w:rsidR="00E342BE" w:rsidRPr="00CE1F57">
        <w:rPr>
          <w:rFonts w:ascii="Times New Roman" w:hAnsi="Times New Roman" w:cs="Times New Roman"/>
          <w:sz w:val="26"/>
          <w:szCs w:val="26"/>
          <w:lang w:val="nl-NL"/>
        </w:rPr>
        <w:t xml:space="preserve"> </w:t>
      </w:r>
      <w:r w:rsidR="00E342BE" w:rsidRPr="00CE1F57">
        <w:rPr>
          <w:rFonts w:ascii="Times New Roman" w:hAnsi="Times New Roman" w:cs="Times New Roman"/>
          <w:i/>
          <w:sz w:val="26"/>
          <w:szCs w:val="26"/>
          <w:lang w:val="nl-NL"/>
        </w:rPr>
        <w:t>và tổ chức các hoạt động khác</w:t>
      </w:r>
      <w:r w:rsidR="00E342BE" w:rsidRPr="00CE1F57">
        <w:rPr>
          <w:rFonts w:ascii="Times New Roman" w:hAnsi="Times New Roman" w:cs="Times New Roman"/>
          <w:sz w:val="26"/>
          <w:szCs w:val="26"/>
          <w:lang w:val="nl-NL"/>
        </w:rPr>
        <w:t>, nghỉ Tế</w:t>
      </w:r>
      <w:r w:rsidR="004F4B49" w:rsidRPr="00CE1F57">
        <w:rPr>
          <w:rFonts w:ascii="Times New Roman" w:hAnsi="Times New Roman" w:cs="Times New Roman"/>
          <w:sz w:val="26"/>
          <w:szCs w:val="26"/>
          <w:lang w:val="nl-NL"/>
        </w:rPr>
        <w:t>t Nguyên đán 12</w:t>
      </w:r>
      <w:r w:rsidR="00E342BE" w:rsidRPr="00CE1F57">
        <w:rPr>
          <w:rFonts w:ascii="Times New Roman" w:hAnsi="Times New Roman" w:cs="Times New Roman"/>
          <w:sz w:val="26"/>
          <w:szCs w:val="26"/>
          <w:lang w:val="nl-NL"/>
        </w:rPr>
        <w:t xml:space="preserve"> ngày). Riêng đối với lớp 12, thời gian còn lại trong tháng 5/</w:t>
      </w:r>
      <w:r w:rsidR="004F4B49" w:rsidRPr="00CE1F57">
        <w:rPr>
          <w:rFonts w:ascii="Times New Roman" w:hAnsi="Times New Roman" w:cs="Times New Roman"/>
          <w:sz w:val="26"/>
          <w:szCs w:val="26"/>
          <w:lang w:val="nl-NL"/>
        </w:rPr>
        <w:t>2024</w:t>
      </w:r>
      <w:r w:rsidR="00E342BE" w:rsidRPr="00CE1F57">
        <w:rPr>
          <w:rFonts w:ascii="Times New Roman" w:hAnsi="Times New Roman" w:cs="Times New Roman"/>
          <w:sz w:val="26"/>
          <w:szCs w:val="26"/>
          <w:lang w:val="nl-NL"/>
        </w:rPr>
        <w:t xml:space="preserve"> dành cho việc ôn thi TN THPT.</w:t>
      </w:r>
    </w:p>
    <w:p w:rsidR="00E342BE" w:rsidRPr="00CE1F57" w:rsidRDefault="00017C4C"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Ngày kết thúc năm học: Trướ</w:t>
      </w:r>
      <w:r w:rsidR="004F4B49" w:rsidRPr="00CE1F57">
        <w:rPr>
          <w:rFonts w:ascii="Times New Roman" w:hAnsi="Times New Roman" w:cs="Times New Roman"/>
          <w:sz w:val="26"/>
          <w:szCs w:val="26"/>
          <w:lang w:val="nl-NL"/>
        </w:rPr>
        <w:t>c ngày 31/5/2024</w:t>
      </w:r>
      <w:r w:rsidR="00E342BE" w:rsidRPr="00CE1F57">
        <w:rPr>
          <w:rFonts w:ascii="Times New Roman" w:hAnsi="Times New Roman" w:cs="Times New Roman"/>
          <w:sz w:val="26"/>
          <w:szCs w:val="26"/>
          <w:lang w:val="nl-NL"/>
        </w:rPr>
        <w:t>.</w:t>
      </w:r>
    </w:p>
    <w:p w:rsidR="00E342BE" w:rsidRPr="00CE1F57" w:rsidRDefault="00017C4C"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 xml:space="preserve"> Nghỉ Tết nguyên đán: Từ</w:t>
      </w:r>
      <w:r w:rsidR="004F4B49" w:rsidRPr="00CE1F57">
        <w:rPr>
          <w:rFonts w:ascii="Times New Roman" w:hAnsi="Times New Roman" w:cs="Times New Roman"/>
          <w:sz w:val="26"/>
          <w:szCs w:val="26"/>
          <w:lang w:val="nl-NL"/>
        </w:rPr>
        <w:t xml:space="preserve"> ngày 7/02/2024</w:t>
      </w:r>
      <w:r w:rsidR="00E342BE" w:rsidRPr="00CE1F57">
        <w:rPr>
          <w:rFonts w:ascii="Times New Roman" w:hAnsi="Times New Roman" w:cs="Times New Roman"/>
          <w:sz w:val="26"/>
          <w:szCs w:val="26"/>
          <w:lang w:val="nl-NL"/>
        </w:rPr>
        <w:t xml:space="preserve"> đến hế</w:t>
      </w:r>
      <w:r w:rsidR="004F4B49" w:rsidRPr="00CE1F57">
        <w:rPr>
          <w:rFonts w:ascii="Times New Roman" w:hAnsi="Times New Roman" w:cs="Times New Roman"/>
          <w:sz w:val="26"/>
          <w:szCs w:val="26"/>
          <w:lang w:val="nl-NL"/>
        </w:rPr>
        <w:t>t ngày 18/02/2024</w:t>
      </w:r>
      <w:r w:rsidR="00E342BE" w:rsidRPr="00CE1F57">
        <w:rPr>
          <w:rFonts w:ascii="Times New Roman" w:hAnsi="Times New Roman" w:cs="Times New Roman"/>
          <w:sz w:val="26"/>
          <w:szCs w:val="26"/>
          <w:lang w:val="nl-NL"/>
        </w:rPr>
        <w:t>.</w:t>
      </w:r>
    </w:p>
    <w:p w:rsidR="00E342BE" w:rsidRPr="00CE1F57" w:rsidRDefault="00017C4C"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Các ngày lễ, tết khác thực hiện theo quy định của Luật Lao động và văn bản hướng dẩn của UBND tỉnh Đắk Nông.</w:t>
      </w:r>
    </w:p>
    <w:p w:rsidR="00E342BE" w:rsidRPr="00CE1F57" w:rsidRDefault="00E342BE"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lang w:val="nl-NL"/>
        </w:rPr>
      </w:pPr>
      <w:r w:rsidRPr="00CE1F57">
        <w:rPr>
          <w:rFonts w:ascii="Times New Roman" w:hAnsi="Times New Roman" w:cs="Times New Roman"/>
          <w:b/>
          <w:sz w:val="26"/>
          <w:szCs w:val="26"/>
          <w:lang w:val="nl-NL"/>
        </w:rPr>
        <w:t>2. Các kỳ thi, kiểm tra</w:t>
      </w:r>
    </w:p>
    <w:p w:rsidR="00A77D6A" w:rsidRPr="00CE1F57" w:rsidRDefault="00017C4C" w:rsidP="00A77D6A">
      <w:pPr>
        <w:tabs>
          <w:tab w:val="left" w:pos="567"/>
          <w:tab w:val="left" w:pos="3894"/>
          <w:tab w:val="left" w:pos="7751"/>
          <w:tab w:val="left" w:pos="8647"/>
        </w:tabs>
        <w:spacing w:before="120" w:after="120"/>
        <w:ind w:right="-1"/>
        <w:jc w:val="both"/>
        <w:rPr>
          <w:rFonts w:ascii="Times New Roman" w:hAnsi="Times New Roman" w:cs="Times New Roman"/>
          <w:b/>
          <w:sz w:val="26"/>
          <w:szCs w:val="26"/>
          <w:lang w:val="nl-NL"/>
        </w:rPr>
      </w:pPr>
      <w:r>
        <w:rPr>
          <w:rFonts w:ascii="Times New Roman" w:hAnsi="Times New Roman" w:cs="Times New Roman"/>
          <w:sz w:val="26"/>
          <w:szCs w:val="26"/>
          <w:lang w:val="nl-NL"/>
        </w:rPr>
        <w:tab/>
      </w:r>
      <w:r w:rsidR="00E342BE" w:rsidRPr="00CE1F57">
        <w:rPr>
          <w:rFonts w:ascii="Times New Roman" w:hAnsi="Times New Roman" w:cs="Times New Roman"/>
          <w:sz w:val="26"/>
          <w:szCs w:val="26"/>
          <w:lang w:val="nl-NL"/>
        </w:rPr>
        <w:t xml:space="preserve"> </w:t>
      </w:r>
      <w:r w:rsidR="00A77D6A" w:rsidRPr="00CE1F57">
        <w:rPr>
          <w:rFonts w:ascii="Times New Roman" w:hAnsi="Times New Roman" w:cs="Times New Roman"/>
          <w:b/>
          <w:sz w:val="26"/>
          <w:szCs w:val="26"/>
          <w:lang w:val="nl-NL"/>
        </w:rPr>
        <w:t>2. Các kỳ thi, kiểm tra</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i/>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Kiểm tra cuối học kì I  và cuối năm (Theo kế hoạch của nhà trường).</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Thi tìm hiểu Công viên địa chất Đắk Nông và hùng biện tiếng Anh (Theo kế hoạch của Sở).</w:t>
      </w:r>
    </w:p>
    <w:p w:rsidR="00A77D6A" w:rsidRPr="00216189"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w:t>
      </w:r>
      <w:r w:rsidRPr="00216189">
        <w:rPr>
          <w:rFonts w:ascii="Times New Roman" w:hAnsi="Times New Roman" w:cs="Times New Roman"/>
          <w:sz w:val="26"/>
          <w:szCs w:val="26"/>
          <w:lang w:val="nl-NL"/>
        </w:rPr>
        <w:t>Thi HSG tỉnh cấp THPT năm học 2023-2024: Ngày 11,12 và 13/4/2024.</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sidRPr="00216189">
        <w:rPr>
          <w:rFonts w:ascii="Times New Roman" w:hAnsi="Times New Roman" w:cs="Times New Roman"/>
          <w:sz w:val="26"/>
          <w:szCs w:val="26"/>
          <w:lang w:val="nl-NL"/>
        </w:rPr>
        <w:lastRenderedPageBreak/>
        <w:tab/>
        <w:t xml:space="preserve"> Thi KHKT cấp tỉnh năm học 2023-2024: Ngày 10,11 và 12/1/2024.</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Thi Olympic cấp tỉnh và Olympic 30/4 (Theo kế hoạch của đơn vị đăng cai).</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Kỳ thi TNTHPT năm 2024 (Theo kế hoạch của Bộ).</w:t>
      </w:r>
    </w:p>
    <w:p w:rsidR="00A77D6A" w:rsidRPr="00CE1F57"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 xml:space="preserve"> Thi nghể phổ thông khối 12: Ngày 16/3/2024.</w:t>
      </w:r>
    </w:p>
    <w:p w:rsidR="00A77D6A" w:rsidRDefault="00A77D6A" w:rsidP="00A77D6A">
      <w:pPr>
        <w:tabs>
          <w:tab w:val="left" w:pos="567"/>
          <w:tab w:val="left" w:pos="3894"/>
          <w:tab w:val="left" w:pos="7751"/>
          <w:tab w:val="left" w:pos="8647"/>
        </w:tabs>
        <w:spacing w:before="120" w:after="120"/>
        <w:ind w:right="-1"/>
        <w:jc w:val="both"/>
        <w:rPr>
          <w:rFonts w:ascii="Times New Roman" w:hAnsi="Times New Roman" w:cs="Times New Roman"/>
          <w:sz w:val="26"/>
          <w:szCs w:val="26"/>
          <w:lang w:val="nl-NL"/>
        </w:rPr>
      </w:pPr>
      <w:r>
        <w:rPr>
          <w:rFonts w:ascii="Times New Roman" w:hAnsi="Times New Roman" w:cs="Times New Roman"/>
          <w:sz w:val="26"/>
          <w:szCs w:val="26"/>
          <w:lang w:val="nl-NL"/>
        </w:rPr>
        <w:tab/>
      </w:r>
      <w:r w:rsidRPr="00CE1F57">
        <w:rPr>
          <w:rFonts w:ascii="Times New Roman" w:hAnsi="Times New Roman" w:cs="Times New Roman"/>
          <w:sz w:val="26"/>
          <w:szCs w:val="26"/>
          <w:lang w:val="nl-NL"/>
        </w:rPr>
        <w:t>Tuyển sinh vào lớp 10 năm học 2023-2024 hoàn thành trước ngày 31/7/2024.</w:t>
      </w:r>
    </w:p>
    <w:p w:rsidR="00E342BE" w:rsidRPr="00CE1F57" w:rsidRDefault="00CB244B" w:rsidP="00A77D6A">
      <w:pPr>
        <w:tabs>
          <w:tab w:val="left" w:pos="567"/>
          <w:tab w:val="left" w:pos="3894"/>
          <w:tab w:val="left" w:pos="7751"/>
          <w:tab w:val="left" w:pos="8647"/>
        </w:tabs>
        <w:spacing w:before="120" w:after="120"/>
        <w:ind w:right="-1"/>
        <w:jc w:val="both"/>
        <w:rPr>
          <w:rFonts w:ascii="Times New Roman" w:hAnsi="Times New Roman" w:cs="Times New Roman"/>
          <w:b/>
          <w:sz w:val="26"/>
          <w:szCs w:val="26"/>
          <w:lang w:val="nl-NL"/>
        </w:rPr>
      </w:pPr>
      <w:r w:rsidRPr="00CE1F57">
        <w:rPr>
          <w:rFonts w:ascii="Times New Roman" w:hAnsi="Times New Roman" w:cs="Times New Roman"/>
          <w:b/>
          <w:sz w:val="26"/>
          <w:szCs w:val="26"/>
          <w:lang w:val="nl-NL"/>
        </w:rPr>
        <w:t>3.</w:t>
      </w:r>
      <w:r w:rsidR="004F4B49" w:rsidRPr="00CE1F57">
        <w:rPr>
          <w:rFonts w:ascii="Times New Roman" w:hAnsi="Times New Roman" w:cs="Times New Roman"/>
          <w:b/>
          <w:sz w:val="26"/>
          <w:szCs w:val="26"/>
          <w:lang w:val="nl-NL"/>
        </w:rPr>
        <w:t xml:space="preserve"> </w:t>
      </w:r>
      <w:r w:rsidR="00E342BE" w:rsidRPr="00CE1F57">
        <w:rPr>
          <w:rFonts w:ascii="Times New Roman" w:hAnsi="Times New Roman" w:cs="Times New Roman"/>
          <w:b/>
          <w:sz w:val="26"/>
          <w:szCs w:val="26"/>
          <w:lang w:val="nl-NL"/>
        </w:rPr>
        <w:t>Các hoạt động chính trong các tháng: (Có bảng phụ lục kèm theo).</w:t>
      </w:r>
    </w:p>
    <w:p w:rsidR="00A43DAF"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VII</w:t>
      </w:r>
      <w:r w:rsidR="00A43DAF" w:rsidRPr="00CE1F57">
        <w:rPr>
          <w:rFonts w:ascii="Times New Roman" w:hAnsi="Times New Roman" w:cs="Times New Roman"/>
          <w:b/>
          <w:sz w:val="26"/>
          <w:szCs w:val="26"/>
        </w:rPr>
        <w:t xml:space="preserve">. TỔ CHỨC THỰC HIỆN </w:t>
      </w:r>
    </w:p>
    <w:p w:rsidR="00A43DAF" w:rsidRPr="00CE1F57" w:rsidRDefault="00A43DAF" w:rsidP="00CE1F57">
      <w:pPr>
        <w:tabs>
          <w:tab w:val="left" w:pos="567"/>
          <w:tab w:val="center" w:pos="5037"/>
          <w:tab w:val="left" w:pos="8647"/>
        </w:tabs>
        <w:spacing w:before="120" w:after="120"/>
        <w:ind w:right="-1"/>
        <w:jc w:val="both"/>
        <w:rPr>
          <w:rFonts w:ascii="Times New Roman" w:hAnsi="Times New Roman" w:cs="Times New Roman"/>
          <w:sz w:val="26"/>
          <w:szCs w:val="26"/>
        </w:rPr>
      </w:pPr>
      <w:r w:rsidRPr="00CE1F57">
        <w:rPr>
          <w:rFonts w:ascii="Times New Roman" w:hAnsi="Times New Roman" w:cs="Times New Roman"/>
          <w:b/>
          <w:sz w:val="26"/>
          <w:szCs w:val="26"/>
        </w:rPr>
        <w:t>1. Công tác chuyên môn</w:t>
      </w:r>
      <w:r w:rsidRPr="00CE1F57">
        <w:rPr>
          <w:rFonts w:ascii="Times New Roman" w:hAnsi="Times New Roman" w:cs="Times New Roman"/>
          <w:sz w:val="26"/>
          <w:szCs w:val="26"/>
        </w:rPr>
        <w:t xml:space="preserve"> </w:t>
      </w:r>
      <w:r w:rsidRPr="00CE1F57">
        <w:rPr>
          <w:rFonts w:ascii="Times New Roman" w:hAnsi="Times New Roman" w:cs="Times New Roman"/>
          <w:sz w:val="26"/>
          <w:szCs w:val="26"/>
        </w:rPr>
        <w:tab/>
      </w:r>
    </w:p>
    <w:p w:rsidR="00A43DAF" w:rsidRPr="00CE1F57" w:rsidRDefault="00A43DAF"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1.1. Đổi mới quản lý dạy học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Nâng cao hiệu lực quản lý về giáo dục trong nhà trường, nâng cao chất lượng giáo dục toàn diện, đẩy mạnh hiệu quả giáo dục đại trà, nâng cao chất lượng giáo dục mũi nhọn. Tổ chức dạy học hiệu quả, phù hợp với lứa tuổi, phân hóa đối tượng, phát hiện và bồi dưỡng học sinh giỏi, phụ đạo học sinh yếu kém, giúp các em tự tin trong học tập. Thực hiện tốt việc đổi mới phương pháp dạy học và kiểm tra đánh giá, phát huy tính tích cực chủ động của học sinh trong việc chiếm lĩnh tri thức.</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Xây dựng đầy đủ kế hoạch chỉ đạo thực hiện các hoạt động, các kế hoạch đảm bảo tính khả thi, phù hợp với tình hình thực tiễn;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Cán bộ quản lý và trưởng các bộ phận luôn gương mẫu đi đầu và thực hiện tốt các nhiệm vụ của bản thân; tổ chức triển khai nghiêm túc các nội dung theo kế hoạch đã xây dựng, chỉ đạo thực hiện có hiệu quả các cuộc vận động, phong trào thi đua.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Thông tin báo cáo thường xuyên, kịp thời và trung thực, thực hiện nghiêm túc chỉ đạo của cấp trên, xử lý linh hoạt hiệu quả các tình huống nảy sinh về giáo dục tư tưởng chính trị của cán bộ, giáo viên và đạo đức học sinh.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Đối với Hiệu trưởng</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 Chỉ đạo xây dựng và phê duyệt lộ trình cụ thể thực hiện kế hoạch chiến lược chung cho toàn trườ</w:t>
      </w:r>
      <w:r w:rsidR="00606E68" w:rsidRPr="00CE1F57">
        <w:rPr>
          <w:rFonts w:ascii="Times New Roman" w:hAnsi="Times New Roman" w:cs="Times New Roman"/>
          <w:sz w:val="26"/>
          <w:szCs w:val="26"/>
        </w:rPr>
        <w:t>ng.</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 Tổ chức đánh giá thực hiện kế hoạch hành động hàng năm của toàn trường và thực hiện kế hoạch chiến lược của toàn trường theo từng giai đoạn phát triển.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Đối với các Phó Hiệu trưởng</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Đối với tổ trưởng chuyên môn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Tổ chức thực hiện kế hoạch trong tổ; kiểm tra đánh giá việc thực hiện kế hoạch của các thành viên. Tìm hiểu nguyên nhân, đề xuất các giải pháp để thực hiện kế hoạch;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lastRenderedPageBreak/>
        <w:t xml:space="preserve">Xây dựng kế hoạch giáo dục môn học hằng năm, trong đó mỗi hoạt động cần nêu rõ mục tiêu cần đạt, kết quả, hiệu quả, tác động, thời gian thực hiện, các nguồn lực thực hiện, người chịu trách nhiệm thực hiện;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Tổ chức và phân công thực hiện hợp lý cho các bộ phận, cá nhân phù hợp với trách nhiệm, quyền hạn và nguồn lực.</w:t>
      </w:r>
    </w:p>
    <w:p w:rsidR="00A43DAF"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1.</w:t>
      </w:r>
      <w:r w:rsidR="00A43DAF" w:rsidRPr="00CE1F57">
        <w:rPr>
          <w:rFonts w:ascii="Times New Roman" w:hAnsi="Times New Roman" w:cs="Times New Roman"/>
          <w:b/>
          <w:sz w:val="26"/>
          <w:szCs w:val="26"/>
        </w:rPr>
        <w:t xml:space="preserve">2. Xây dựng chủ đề dạy học, </w:t>
      </w:r>
      <w:r w:rsidR="001C5701" w:rsidRPr="00CE1F57">
        <w:rPr>
          <w:rFonts w:ascii="Times New Roman" w:hAnsi="Times New Roman" w:cs="Times New Roman"/>
          <w:b/>
          <w:sz w:val="26"/>
          <w:szCs w:val="26"/>
        </w:rPr>
        <w:t>kế hoạch dạy học môn học/</w:t>
      </w:r>
      <w:r w:rsidR="00A43DAF" w:rsidRPr="00CE1F57">
        <w:rPr>
          <w:rFonts w:ascii="Times New Roman" w:hAnsi="Times New Roman" w:cs="Times New Roman"/>
          <w:b/>
          <w:sz w:val="26"/>
          <w:szCs w:val="26"/>
        </w:rPr>
        <w:t xml:space="preserve">phân phối chương trình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Các tổ/nhóm chuyên môn chủ động xây dựng các chủ đề dạy học và phân phối chương trình khung để thống nhất thực hiện phù hợp theo hình thức, phương pháp, kỹ thuật dạy học tích cực. Xây dựng kế hoạch thực hiện chương trình 35 tuần theo Quyết định số </w:t>
      </w:r>
      <w:r w:rsidR="004F4B49" w:rsidRPr="00CE1F57">
        <w:rPr>
          <w:rFonts w:ascii="Times New Roman" w:hAnsi="Times New Roman" w:cs="Times New Roman"/>
          <w:sz w:val="26"/>
          <w:szCs w:val="26"/>
        </w:rPr>
        <w:t>2171/QĐ-BGDĐT ngày 28 tháng  07 năm 2023</w:t>
      </w:r>
      <w:r w:rsidRPr="00CE1F57">
        <w:rPr>
          <w:rFonts w:ascii="Times New Roman" w:hAnsi="Times New Roman" w:cs="Times New Roman"/>
          <w:sz w:val="26"/>
          <w:szCs w:val="26"/>
        </w:rPr>
        <w:t xml:space="preserve"> của UBND tỉnh Đăk Nông về việc Ban hành Kế hoạch thời gian năm họ</w:t>
      </w:r>
      <w:r w:rsidR="004F4B49" w:rsidRPr="00CE1F57">
        <w:rPr>
          <w:rFonts w:ascii="Times New Roman" w:hAnsi="Times New Roman" w:cs="Times New Roman"/>
          <w:sz w:val="26"/>
          <w:szCs w:val="26"/>
        </w:rPr>
        <w:t>c 2023-2024</w:t>
      </w:r>
      <w:r w:rsidRPr="00CE1F57">
        <w:rPr>
          <w:rFonts w:ascii="Times New Roman" w:hAnsi="Times New Roman" w:cs="Times New Roman"/>
          <w:sz w:val="26"/>
          <w:szCs w:val="26"/>
        </w:rPr>
        <w:t xml:space="preserve"> đối với giáo dục mầm non, giáo dục phổ thông và giáo dục thường xuyên.</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Xây dựng kế hoạch hàng tuần: Trên cơ sở kế hoạch thực hiện chương trình 35 tuần, mỗi cán bộ quản lý, giáo viên, nhân viên lên kế hoạch làm việc hằng tuần của cá nhân.</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Việc xây dựng và thực hiện kế hoạch giáo dục của tổ/nhóm chuyên môn vận dụng linh hoạt theo hướng dẫn tại Công văn số 5512/BGDĐT-GDTrH ngày 18/12/2020 của Bộ GD&amp;ĐT. Xây dựng bài dạy theo hướng phát triển năng lực người học, chú trọng lồng ghép giáo dục đạo đức và giá trị sống, rèn luyện kĩ năng sống, hiểu biết xã hội, thực hành pháp luật…</w:t>
      </w:r>
    </w:p>
    <w:p w:rsidR="00D12372"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Kế hoạch dạy học của tổ/nhóm chuyên môn, giáo viên phải được lãnh đạo nhà trường phê duyệt trước khi thực hiện và là căn cứ để kiể</w:t>
      </w:r>
      <w:r w:rsidR="00D12372" w:rsidRPr="00CE1F57">
        <w:rPr>
          <w:rFonts w:ascii="Times New Roman" w:hAnsi="Times New Roman" w:cs="Times New Roman"/>
          <w:sz w:val="26"/>
          <w:szCs w:val="26"/>
        </w:rPr>
        <w:t xml:space="preserve">m tra, đánh giá. </w:t>
      </w:r>
    </w:p>
    <w:p w:rsidR="00A43DAF"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sz w:val="26"/>
          <w:szCs w:val="26"/>
        </w:rPr>
      </w:pPr>
      <w:r w:rsidRPr="00CE1F57">
        <w:rPr>
          <w:rFonts w:ascii="Times New Roman" w:hAnsi="Times New Roman" w:cs="Times New Roman"/>
          <w:b/>
          <w:sz w:val="26"/>
          <w:szCs w:val="26"/>
        </w:rPr>
        <w:t>1.</w:t>
      </w:r>
      <w:r w:rsidR="00A43DAF" w:rsidRPr="00CE1F57">
        <w:rPr>
          <w:rFonts w:ascii="Times New Roman" w:hAnsi="Times New Roman" w:cs="Times New Roman"/>
          <w:b/>
          <w:sz w:val="26"/>
          <w:szCs w:val="26"/>
        </w:rPr>
        <w:t xml:space="preserve">3. Đổi mới kiểm tra đánh giá theo định hướng phát triển năng lực học sinh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Đánh giá đúng chất lượng thực, đánh giá đúng phẩm chất năng lực HS, đảm bảo đủ số lần kiểm tra thường xuyên, kiểm tra giữa kỳ, kiểm tra cuối kỳ vừa lý thuyết và thực hành, vừa trắc nghiệm vừa tự luận;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Các bài kiểm tra định kỳ đều xây dựng ma trận đặc tả, đề và đáp án chi tiết thể hiện rõ trong giáo án. </w:t>
      </w:r>
    </w:p>
    <w:p w:rsidR="00A43DAF" w:rsidRPr="00CE1F57" w:rsidRDefault="000103C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w:t>
      </w:r>
      <w:r w:rsidR="00A43DAF" w:rsidRPr="00CE1F57">
        <w:rPr>
          <w:rFonts w:ascii="Times New Roman" w:hAnsi="Times New Roman" w:cs="Times New Roman"/>
          <w:sz w:val="26"/>
          <w:szCs w:val="26"/>
        </w:rPr>
        <w:t>Tùy từng học kì, nhà trường sẽ tổ chức kiểm tra tập trung một số môn học ở các bài kiểm tra cuối kỳ. Tổ trưởng, nhóm trưởng chuyên môn chịu trách nhiệm về thống nhất cấu trúc ma trận đề, thống nhất nội dung, chương trình giảng dạy từng bài, từng chương của từng khối lớp. Đối với các môn không kiểm tra tập trung,  giao cho giáo viên bộ môn tự kiểm tra theo quy định.</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Thực hiện đánh giá, xếp loại học sinh theo các văn bản sau: Đối với học sinh khối lớp 10: Thực hiện theo Thông tư 22/2021/TT-BGDĐT ngày 20/7/2021 của Bộ GD&amp;ĐT về Quy định về đánh giá học sinh trung học cơ sở và học sinh trung học phổ thông; Đối với khối lớp 11 và 12: Thực hiện theo Thông tư 58/2011/TT-BGDĐT ngày 12/12/2011 và Thông tư 26/2020/TT-BGDĐT ngày 26/8/2020 về việc sửa đổi, bổ sung một số điều của Quy chế đánh giá, xếp loại học sinh trung học cơ sở và học sinh trung học phổ thông </w:t>
      </w:r>
      <w:r w:rsidRPr="00CE1F57">
        <w:rPr>
          <w:rFonts w:ascii="Times New Roman" w:hAnsi="Times New Roman" w:cs="Times New Roman"/>
          <w:sz w:val="26"/>
          <w:szCs w:val="26"/>
        </w:rPr>
        <w:lastRenderedPageBreak/>
        <w:t xml:space="preserve">ban hành kèm theo Thông tư số 58/2011/TT-BGDĐT ngày 12/12/2011 của Bộ trưởng Bộ Giáo dục và Đào tạo. </w:t>
      </w:r>
    </w:p>
    <w:p w:rsidR="00A43DAF" w:rsidRPr="00CE1F57" w:rsidRDefault="00D12372"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1.</w:t>
      </w:r>
      <w:r w:rsidR="00A43DAF" w:rsidRPr="00CE1F57">
        <w:rPr>
          <w:rFonts w:ascii="Times New Roman" w:hAnsi="Times New Roman" w:cs="Times New Roman"/>
          <w:b/>
          <w:sz w:val="26"/>
          <w:szCs w:val="26"/>
        </w:rPr>
        <w:t xml:space="preserve">4. Nâng cao chất lượng dạy học, sinh hoạt tổ (nhóm) chuyên môn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Dạy học phân hóa đúng đối tượng, nâng cao chất lượng gióa dục mũi nhọn, chất lượng giáo dục đại trà. Tổ chức tốt công tác ôn tập thi tốt nghiệp cho học sinh lớp 12.</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Tăng cường đổi mới, nâng cao chất lượng, hiệu quả hoạt động của tổ, nhóm chuyên môn; Tiếp tục tổ chức có hiệu quả thực chất việc sinh hoạt chuyên môn qua nghiên cứu bài dạ</w:t>
      </w:r>
      <w:r w:rsidR="007412C8" w:rsidRPr="00CE1F57">
        <w:rPr>
          <w:rFonts w:ascii="Times New Roman" w:hAnsi="Times New Roman" w:cs="Times New Roman"/>
          <w:sz w:val="26"/>
          <w:szCs w:val="26"/>
        </w:rPr>
        <w:t xml:space="preserve">y; </w:t>
      </w:r>
      <w:r w:rsidRPr="00CE1F57">
        <w:rPr>
          <w:rFonts w:ascii="Times New Roman" w:hAnsi="Times New Roman" w:cs="Times New Roman"/>
          <w:sz w:val="26"/>
          <w:szCs w:val="26"/>
        </w:rPr>
        <w:t xml:space="preserve">Thực hiện nghiêm túc quy định sinh hoạt chuyên môn 2 tuần/1 lần. </w:t>
      </w:r>
    </w:p>
    <w:p w:rsidR="00A43DAF" w:rsidRPr="00CE1F57" w:rsidRDefault="00A43DAF"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2. Công tác quản lý, chỉ đạo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Chủ động triển khai, tổ chức thực hiện nghiêm túc các văn bản của Đảng, Nhà nước, của ngành; Chủ động về công tác kiểm tra, đánh giá điều kiện đảm bảo chất lượng, tăng cường tính tự chủ, tự chịu trách nhiệm của Hiệu trưởng, các PHT phụ trách các mảng công tác, các TTCM; Tăng cường hiệu lực của công tác quản lý, củng cố nề nếp kỷ cương, ngăn chặn, khắc phục các hiện tượng tiêu cực trong lĩnh vực kiểm tra, đánh giá, dạy thêm học thêm và công tác thi đua khen thưởng, thu chi theo đúng quy định về các khoản thu trong nhà trường.</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Gắn trách nhiệm của Hiệu trưởng với tất cả các hoạt động của đơn vị, trách nhiệm của các Phó Hiệu trưởng với từng mảng công tác được phân công, trách nhiệm của tổ trưởng với tổ chuyên môn, văn phòng, các tổ giúp việc, của giáo viên chủ nhiệm với lớp chủ nhiệm.</w:t>
      </w:r>
    </w:p>
    <w:p w:rsidR="00A43DAF" w:rsidRPr="00CE1F57" w:rsidRDefault="00A43DAF"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3. Công tác kiểm tra, giám sát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Kiểm tra 100% giáo viên về việc thực hiện nhiệm vụ được giao; thực hiện đường lối, chủ trương, chính sách pháp luật của Đảng và Nhà nước; kỷ luật lao động, không vi phạm đạo đức nhà giáo; nội quy, quy chế chuyên môn; quy định của nhà trường; Thực hiện một nội dung đổi mới phương pháp dạy học; dạy học STEM; thực hiện các cuộc vận động, các phong trào thi đua ...;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Kiểm tra việc sử dụng đồ dùng dạy học của giáo viên;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Kiểm tra việc công khai chất lượng giáo dục; công khai các khoản thu, chi của nhà trường; thực hiện chế độ chính sách về thu chi tài chính; ... Số lượng ít nhất 01 lần/năm.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Kiểm tra việc xây dựng kế hoạch, thực hiện kế hoạch, đổi mới sinh hoạt chuyên môn, ... của tổ, nhóm chuyên môn;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Kiểm tra học sinh ở 100% các lớp về việc thực hiện các nội quy, quy định của ngành, của trường; việc thực hiện các nhiệm vụ của học sinh; Số lượng ít nhất 02 lần/học kỳ. </w:t>
      </w:r>
    </w:p>
    <w:p w:rsidR="00A43DAF" w:rsidRPr="00CE1F57" w:rsidRDefault="000103C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w:t>
      </w:r>
      <w:r w:rsidR="00A43DAF" w:rsidRPr="00CE1F57">
        <w:rPr>
          <w:rFonts w:ascii="Times New Roman" w:hAnsi="Times New Roman" w:cs="Times New Roman"/>
          <w:sz w:val="26"/>
          <w:szCs w:val="26"/>
        </w:rPr>
        <w:t xml:space="preserve">Các biện pháp thực hiện: </w:t>
      </w:r>
    </w:p>
    <w:p w:rsidR="007412C8"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Xây dựng kế hoạch kiểm tra nội bộ, thành lập Ban Kiểm tra nội bộ trường học;</w:t>
      </w:r>
    </w:p>
    <w:p w:rsidR="007412C8"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 Tổ chức kiểm tra theo kế hoạch và yêu cầu đột xuất của từng nhiệm vụ, từng giai đoạn;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lastRenderedPageBreak/>
        <w:t>+ Đa dạng hóa các hình thức kiểm tra. Tập trung kiểm tra những nội dung mới được triển khai trong năm học và những vấn đề gây bức xúc trong giáo viên và học sinh (nếu có);</w:t>
      </w:r>
    </w:p>
    <w:p w:rsidR="00A43DAF" w:rsidRPr="00CE1F57" w:rsidRDefault="000103C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w:t>
      </w:r>
      <w:r w:rsidR="00A43DAF" w:rsidRPr="00CE1F57">
        <w:rPr>
          <w:rFonts w:ascii="Times New Roman" w:hAnsi="Times New Roman" w:cs="Times New Roman"/>
          <w:sz w:val="26"/>
          <w:szCs w:val="26"/>
        </w:rPr>
        <w:t xml:space="preserve">Thực hiện ban hành, lưu trữ hồ sơ kiểm tra đúng theo đúng quy định (một nội dung kiểm tra nội bộ phải có các văn bản sau: Quyết định kiểm tra của Hiệu trưởng, biên bản kiểm tra, kết luận hoặc thông báo kết quả kiểm tra của Hiệu trưởng). </w:t>
      </w:r>
    </w:p>
    <w:p w:rsidR="00A43DAF" w:rsidRPr="00CE1F57" w:rsidRDefault="00A43DAF" w:rsidP="00CE1F57">
      <w:pPr>
        <w:tabs>
          <w:tab w:val="left" w:pos="567"/>
          <w:tab w:val="left" w:pos="3894"/>
          <w:tab w:val="left" w:pos="7751"/>
          <w:tab w:val="left" w:pos="8647"/>
        </w:tabs>
        <w:spacing w:before="120" w:after="120"/>
        <w:ind w:right="-1"/>
        <w:jc w:val="both"/>
        <w:rPr>
          <w:rFonts w:ascii="Times New Roman" w:hAnsi="Times New Roman" w:cs="Times New Roman"/>
          <w:b/>
          <w:sz w:val="26"/>
          <w:szCs w:val="26"/>
        </w:rPr>
      </w:pPr>
      <w:r w:rsidRPr="00CE1F57">
        <w:rPr>
          <w:rFonts w:ascii="Times New Roman" w:hAnsi="Times New Roman" w:cs="Times New Roman"/>
          <w:b/>
          <w:sz w:val="26"/>
          <w:szCs w:val="26"/>
        </w:rPr>
        <w:t xml:space="preserve">4. Chế độ thông tin, báo cáo </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Thông tin báo cáo kịp thời, chính xác, đúng quy định. 100% các văn bản báo cáo đúng mẫu, đúng quy định của thể thức và kỹ thuật trình bày văn bản hành chính theo Nghị định số 30/2020/NĐ-CP ngày 05/3/2020 của Chính phủ về công tác văn thư.</w:t>
      </w:r>
    </w:p>
    <w:p w:rsidR="00A43DAF" w:rsidRPr="00CE1F57" w:rsidRDefault="008A4E5A"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 xml:space="preserve"> </w:t>
      </w:r>
      <w:r w:rsidR="00A43DAF" w:rsidRPr="00CE1F57">
        <w:rPr>
          <w:rFonts w:ascii="Times New Roman" w:hAnsi="Times New Roman" w:cs="Times New Roman"/>
          <w:sz w:val="26"/>
          <w:szCs w:val="26"/>
        </w:rPr>
        <w:t>Các biện pháp thực hiện: Thố</w:t>
      </w:r>
      <w:r w:rsidR="00AD6C70">
        <w:rPr>
          <w:rFonts w:ascii="Times New Roman" w:hAnsi="Times New Roman" w:cs="Times New Roman"/>
          <w:sz w:val="26"/>
          <w:szCs w:val="26"/>
        </w:rPr>
        <w:t xml:space="preserve">ng </w:t>
      </w:r>
      <w:r w:rsidR="00A43DAF" w:rsidRPr="00CE1F57">
        <w:rPr>
          <w:rFonts w:ascii="Times New Roman" w:hAnsi="Times New Roman" w:cs="Times New Roman"/>
          <w:sz w:val="26"/>
          <w:szCs w:val="26"/>
        </w:rPr>
        <w:t>nhất sử dụng email nội bộ, nhóm Zalo của trường để truyền báo, thông tin, dữ liệu từ cán bộ, giáo viên, nhân viên đến các người nhận; Lãnh đạo nhà trường, nhân viên Văn thư sử dụng email nội bộ để nhận, gửi thông tin, báo cáo đi, đến các đơn vị.</w:t>
      </w:r>
    </w:p>
    <w:p w:rsidR="00A43DAF" w:rsidRPr="00CE1F57" w:rsidRDefault="00A43DAF" w:rsidP="00CE1F57">
      <w:pPr>
        <w:tabs>
          <w:tab w:val="left" w:pos="567"/>
          <w:tab w:val="left" w:pos="3894"/>
          <w:tab w:val="left" w:pos="7751"/>
          <w:tab w:val="left" w:pos="8647"/>
        </w:tabs>
        <w:spacing w:before="120" w:after="120"/>
        <w:ind w:right="-1" w:firstLine="720"/>
        <w:jc w:val="both"/>
        <w:rPr>
          <w:rFonts w:ascii="Times New Roman" w:hAnsi="Times New Roman" w:cs="Times New Roman"/>
          <w:sz w:val="26"/>
          <w:szCs w:val="26"/>
        </w:rPr>
      </w:pPr>
      <w:r w:rsidRPr="00CE1F57">
        <w:rPr>
          <w:rFonts w:ascii="Times New Roman" w:hAnsi="Times New Roman" w:cs="Times New Roman"/>
          <w:sz w:val="26"/>
          <w:szCs w:val="26"/>
        </w:rPr>
        <w:t>Trên đây là Kế hoạch giáo dục năm họ</w:t>
      </w:r>
      <w:r w:rsidR="00D03E14" w:rsidRPr="00CE1F57">
        <w:rPr>
          <w:rFonts w:ascii="Times New Roman" w:hAnsi="Times New Roman" w:cs="Times New Roman"/>
          <w:sz w:val="26"/>
          <w:szCs w:val="26"/>
        </w:rPr>
        <w:t>c 2023 - 2024</w:t>
      </w:r>
      <w:r w:rsidRPr="00CE1F57">
        <w:rPr>
          <w:rFonts w:ascii="Times New Roman" w:hAnsi="Times New Roman" w:cs="Times New Roman"/>
          <w:sz w:val="26"/>
          <w:szCs w:val="26"/>
        </w:rPr>
        <w:t xml:space="preserve"> của Trường THPT Nguyễn Du, đề nghị các tổ chức, bộ phận, cá nhân thực hiện nghiêm túc kế hoạch.  Trong quá trình thực hiện, nếu có khó khăn, vướng mắc, các tập thể và cá nhân cần báo cáo về Lãnh đạo nhà trường để được hướng dẫn. </w:t>
      </w:r>
    </w:p>
    <w:tbl>
      <w:tblPr>
        <w:tblW w:w="9468" w:type="dxa"/>
        <w:tblLook w:val="01E0" w:firstRow="1" w:lastRow="1" w:firstColumn="1" w:lastColumn="1" w:noHBand="0" w:noVBand="0"/>
      </w:tblPr>
      <w:tblGrid>
        <w:gridCol w:w="6108"/>
        <w:gridCol w:w="3360"/>
      </w:tblGrid>
      <w:tr w:rsidR="00A43DAF" w:rsidRPr="00CE1F57" w:rsidTr="000103CF">
        <w:trPr>
          <w:trHeight w:val="2186"/>
        </w:trPr>
        <w:tc>
          <w:tcPr>
            <w:tcW w:w="6108" w:type="dxa"/>
          </w:tcPr>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b/>
                <w:sz w:val="26"/>
                <w:szCs w:val="26"/>
              </w:rPr>
            </w:pPr>
            <w:r w:rsidRPr="00CE1F57">
              <w:rPr>
                <w:rFonts w:ascii="Times New Roman" w:eastAsia="Times New Roman" w:hAnsi="Times New Roman" w:cs="Times New Roman"/>
                <w:b/>
                <w:i/>
                <w:sz w:val="26"/>
                <w:szCs w:val="26"/>
              </w:rPr>
              <w:t>Nơi nhận:</w:t>
            </w: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Sở GD &amp;ĐT (để b/c);</w:t>
            </w: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BGH</w:t>
            </w:r>
            <w:r w:rsidRPr="00CE1F57">
              <w:rPr>
                <w:rFonts w:ascii="Times New Roman" w:eastAsia="Times New Roman" w:hAnsi="Times New Roman" w:cs="Times New Roman"/>
                <w:sz w:val="26"/>
                <w:szCs w:val="26"/>
                <w:lang w:val="vi-VN"/>
              </w:rPr>
              <w:t xml:space="preserve"> </w:t>
            </w:r>
            <w:r w:rsidRPr="00CE1F57">
              <w:rPr>
                <w:rFonts w:ascii="Times New Roman" w:eastAsia="Times New Roman" w:hAnsi="Times New Roman" w:cs="Times New Roman"/>
                <w:sz w:val="26"/>
                <w:szCs w:val="26"/>
              </w:rPr>
              <w:t>(chỉ đạo);</w:t>
            </w: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sz w:val="26"/>
                <w:szCs w:val="26"/>
              </w:rPr>
            </w:pPr>
            <w:r w:rsidRPr="00CE1F57">
              <w:rPr>
                <w:rFonts w:ascii="Times New Roman" w:eastAsia="Times New Roman" w:hAnsi="Times New Roman" w:cs="Times New Roman"/>
                <w:sz w:val="26"/>
                <w:szCs w:val="26"/>
              </w:rPr>
              <w:t>- Các TC, bộ phận; thực hiện;</w:t>
            </w: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i/>
                <w:sz w:val="26"/>
                <w:szCs w:val="26"/>
              </w:rPr>
            </w:pPr>
            <w:r w:rsidRPr="00CE1F57">
              <w:rPr>
                <w:rFonts w:ascii="Times New Roman" w:eastAsia="Times New Roman" w:hAnsi="Times New Roman" w:cs="Times New Roman"/>
                <w:sz w:val="26"/>
                <w:szCs w:val="26"/>
              </w:rPr>
              <w:t>- Lưu: VT.</w:t>
            </w:r>
          </w:p>
        </w:tc>
        <w:tc>
          <w:tcPr>
            <w:tcW w:w="3360" w:type="dxa"/>
          </w:tcPr>
          <w:p w:rsidR="00A43DAF" w:rsidRDefault="00A43DAF" w:rsidP="00641C73">
            <w:pPr>
              <w:tabs>
                <w:tab w:val="left" w:pos="567"/>
                <w:tab w:val="left" w:pos="8647"/>
              </w:tabs>
              <w:spacing w:before="120" w:after="120"/>
              <w:ind w:right="-1"/>
              <w:contextualSpacing/>
              <w:jc w:val="center"/>
              <w:rPr>
                <w:rFonts w:ascii="Times New Roman" w:eastAsia="Times New Roman" w:hAnsi="Times New Roman" w:cs="Times New Roman"/>
                <w:b/>
                <w:bCs/>
                <w:sz w:val="26"/>
                <w:szCs w:val="26"/>
              </w:rPr>
            </w:pPr>
            <w:r w:rsidRPr="00CE1F57">
              <w:rPr>
                <w:rFonts w:ascii="Times New Roman" w:eastAsia="Times New Roman" w:hAnsi="Times New Roman" w:cs="Times New Roman"/>
                <w:b/>
                <w:bCs/>
                <w:sz w:val="26"/>
                <w:szCs w:val="26"/>
              </w:rPr>
              <w:t>HIỆU TRƯỞNG</w:t>
            </w:r>
          </w:p>
          <w:p w:rsidR="00AD6C70" w:rsidRPr="00CE1F57" w:rsidRDefault="00AD6C70" w:rsidP="00641C73">
            <w:pPr>
              <w:tabs>
                <w:tab w:val="left" w:pos="567"/>
                <w:tab w:val="left" w:pos="8647"/>
              </w:tabs>
              <w:spacing w:before="120" w:after="120"/>
              <w:ind w:right="-1"/>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(Đã ký)</w:t>
            </w: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b/>
                <w:sz w:val="26"/>
                <w:szCs w:val="26"/>
              </w:rPr>
            </w:pP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b/>
                <w:sz w:val="26"/>
                <w:szCs w:val="26"/>
                <w:lang w:val="vi-VN"/>
              </w:rPr>
            </w:pPr>
          </w:p>
          <w:p w:rsidR="00A43DAF" w:rsidRPr="00CE1F57" w:rsidRDefault="00A43DAF" w:rsidP="00CE1F57">
            <w:pPr>
              <w:tabs>
                <w:tab w:val="left" w:pos="567"/>
                <w:tab w:val="left" w:pos="8647"/>
              </w:tabs>
              <w:spacing w:before="120" w:after="120"/>
              <w:ind w:right="-1"/>
              <w:contextualSpacing/>
              <w:jc w:val="both"/>
              <w:rPr>
                <w:rFonts w:ascii="Times New Roman" w:eastAsia="Times New Roman" w:hAnsi="Times New Roman" w:cs="Times New Roman"/>
                <w:b/>
                <w:sz w:val="26"/>
                <w:szCs w:val="26"/>
                <w:lang w:val="vi-VN"/>
              </w:rPr>
            </w:pPr>
          </w:p>
          <w:p w:rsidR="00A43DAF" w:rsidRDefault="00641C73" w:rsidP="00641C73">
            <w:pPr>
              <w:tabs>
                <w:tab w:val="num" w:pos="0"/>
                <w:tab w:val="left" w:pos="567"/>
                <w:tab w:val="left" w:pos="8647"/>
              </w:tabs>
              <w:spacing w:before="120" w:after="120"/>
              <w:ind w:right="-1"/>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Lê Anh Tuấn</w:t>
            </w:r>
          </w:p>
          <w:p w:rsidR="00641C73" w:rsidRPr="00CE1F57" w:rsidRDefault="00641C73" w:rsidP="00641C73">
            <w:pPr>
              <w:tabs>
                <w:tab w:val="num" w:pos="0"/>
                <w:tab w:val="left" w:pos="567"/>
                <w:tab w:val="left" w:pos="8647"/>
              </w:tabs>
              <w:spacing w:before="120" w:after="120"/>
              <w:ind w:right="-1"/>
              <w:contextualSpacing/>
              <w:jc w:val="center"/>
              <w:rPr>
                <w:rFonts w:ascii="Times New Roman" w:eastAsia="Times New Roman" w:hAnsi="Times New Roman" w:cs="Times New Roman"/>
                <w:b/>
                <w:sz w:val="26"/>
                <w:szCs w:val="26"/>
              </w:rPr>
            </w:pPr>
          </w:p>
        </w:tc>
      </w:tr>
    </w:tbl>
    <w:p w:rsidR="00A43DAF" w:rsidRPr="00CE1F57" w:rsidRDefault="00A43DAF" w:rsidP="00CE1F57">
      <w:pPr>
        <w:tabs>
          <w:tab w:val="left" w:pos="567"/>
          <w:tab w:val="left" w:pos="8647"/>
        </w:tabs>
        <w:spacing w:before="120" w:after="120"/>
        <w:ind w:right="-1"/>
        <w:contextualSpacing/>
        <w:jc w:val="both"/>
        <w:outlineLvl w:val="0"/>
        <w:rPr>
          <w:rFonts w:ascii="Times New Roman" w:eastAsia="Times New Roman" w:hAnsi="Times New Roman" w:cs="Times New Roman"/>
          <w:b/>
          <w:sz w:val="26"/>
          <w:szCs w:val="26"/>
        </w:rPr>
      </w:pPr>
      <w:bookmarkStart w:id="1" w:name="_GoBack"/>
      <w:bookmarkEnd w:id="1"/>
    </w:p>
    <w:sectPr w:rsidR="00A43DAF" w:rsidRPr="00CE1F57" w:rsidSect="00641C73">
      <w:footerReference w:type="default" r:id="rId9"/>
      <w:pgSz w:w="11907" w:h="16840" w:code="9"/>
      <w:pgMar w:top="851" w:right="1134" w:bottom="1134" w:left="1418" w:header="851"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1D" w:rsidRDefault="009D411D">
      <w:pPr>
        <w:spacing w:after="0" w:line="240" w:lineRule="auto"/>
      </w:pPr>
      <w:r>
        <w:separator/>
      </w:r>
    </w:p>
  </w:endnote>
  <w:endnote w:type="continuationSeparator" w:id="0">
    <w:p w:rsidR="009D411D" w:rsidRDefault="009D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0337"/>
      <w:docPartObj>
        <w:docPartGallery w:val="Page Numbers (Bottom of Page)"/>
        <w:docPartUnique/>
      </w:docPartObj>
    </w:sdtPr>
    <w:sdtEndPr>
      <w:rPr>
        <w:rFonts w:ascii="Times New Roman" w:hAnsi="Times New Roman" w:cs="Times New Roman"/>
      </w:rPr>
    </w:sdtEndPr>
    <w:sdtContent>
      <w:p w:rsidR="00641C73" w:rsidRDefault="00641C73">
        <w:pPr>
          <w:pStyle w:val="Footer1"/>
          <w:jc w:val="center"/>
        </w:pPr>
      </w:p>
      <w:p w:rsidR="00641C73" w:rsidRPr="002625C8" w:rsidRDefault="00641C73">
        <w:pPr>
          <w:pStyle w:val="Footer1"/>
          <w:jc w:val="center"/>
          <w:rPr>
            <w:rFonts w:ascii="Times New Roman" w:hAnsi="Times New Roman" w:cs="Times New Roman"/>
          </w:rPr>
        </w:pPr>
        <w:r w:rsidRPr="002625C8">
          <w:rPr>
            <w:rFonts w:ascii="Times New Roman" w:hAnsi="Times New Roman" w:cs="Times New Roman"/>
          </w:rPr>
          <w:fldChar w:fldCharType="begin"/>
        </w:r>
        <w:r w:rsidRPr="002625C8">
          <w:rPr>
            <w:rFonts w:ascii="Times New Roman" w:hAnsi="Times New Roman" w:cs="Times New Roman"/>
          </w:rPr>
          <w:instrText xml:space="preserve"> PAGE   \* MERGEFORMAT </w:instrText>
        </w:r>
        <w:r w:rsidRPr="002625C8">
          <w:rPr>
            <w:rFonts w:ascii="Times New Roman" w:hAnsi="Times New Roman" w:cs="Times New Roman"/>
          </w:rPr>
          <w:fldChar w:fldCharType="separate"/>
        </w:r>
        <w:r w:rsidR="00AD6C70">
          <w:rPr>
            <w:rFonts w:ascii="Times New Roman" w:hAnsi="Times New Roman" w:cs="Times New Roman"/>
            <w:noProof/>
          </w:rPr>
          <w:t>35</w:t>
        </w:r>
        <w:r w:rsidRPr="002625C8">
          <w:rPr>
            <w:rFonts w:ascii="Times New Roman" w:hAnsi="Times New Roman" w:cs="Times New Roman"/>
            <w:noProof/>
          </w:rPr>
          <w:fldChar w:fldCharType="end"/>
        </w:r>
      </w:p>
    </w:sdtContent>
  </w:sdt>
  <w:p w:rsidR="00641C73" w:rsidRDefault="00641C7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1D" w:rsidRDefault="009D411D">
      <w:pPr>
        <w:spacing w:after="0" w:line="240" w:lineRule="auto"/>
      </w:pPr>
      <w:r>
        <w:separator/>
      </w:r>
    </w:p>
  </w:footnote>
  <w:footnote w:type="continuationSeparator" w:id="0">
    <w:p w:rsidR="009D411D" w:rsidRDefault="009D4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E9"/>
    <w:multiLevelType w:val="hybridMultilevel"/>
    <w:tmpl w:val="392826B4"/>
    <w:lvl w:ilvl="0" w:tplc="8B909F48">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11BA5"/>
    <w:multiLevelType w:val="hybridMultilevel"/>
    <w:tmpl w:val="42507C1A"/>
    <w:lvl w:ilvl="0" w:tplc="136C9358">
      <w:start w:val="1"/>
      <w:numFmt w:val="decimal"/>
      <w:lvlText w:val="%1."/>
      <w:lvlJc w:val="left"/>
      <w:pPr>
        <w:ind w:left="378" w:hanging="360"/>
      </w:pPr>
      <w:rPr>
        <w:b/>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start w:val="1"/>
      <w:numFmt w:val="decimal"/>
      <w:lvlText w:val="%4."/>
      <w:lvlJc w:val="left"/>
      <w:pPr>
        <w:ind w:left="2538" w:hanging="360"/>
      </w:pPr>
    </w:lvl>
    <w:lvl w:ilvl="4" w:tplc="04090019">
      <w:start w:val="1"/>
      <w:numFmt w:val="lowerLetter"/>
      <w:lvlText w:val="%5."/>
      <w:lvlJc w:val="left"/>
      <w:pPr>
        <w:ind w:left="3258" w:hanging="360"/>
      </w:pPr>
    </w:lvl>
    <w:lvl w:ilvl="5" w:tplc="0409001B">
      <w:start w:val="1"/>
      <w:numFmt w:val="lowerRoman"/>
      <w:lvlText w:val="%6."/>
      <w:lvlJc w:val="right"/>
      <w:pPr>
        <w:ind w:left="3978" w:hanging="180"/>
      </w:pPr>
    </w:lvl>
    <w:lvl w:ilvl="6" w:tplc="0409000F">
      <w:start w:val="1"/>
      <w:numFmt w:val="decimal"/>
      <w:lvlText w:val="%7."/>
      <w:lvlJc w:val="left"/>
      <w:pPr>
        <w:ind w:left="4698" w:hanging="360"/>
      </w:pPr>
    </w:lvl>
    <w:lvl w:ilvl="7" w:tplc="04090019">
      <w:start w:val="1"/>
      <w:numFmt w:val="lowerLetter"/>
      <w:lvlText w:val="%8."/>
      <w:lvlJc w:val="left"/>
      <w:pPr>
        <w:ind w:left="5418" w:hanging="360"/>
      </w:pPr>
    </w:lvl>
    <w:lvl w:ilvl="8" w:tplc="0409001B">
      <w:start w:val="1"/>
      <w:numFmt w:val="lowerRoman"/>
      <w:lvlText w:val="%9."/>
      <w:lvlJc w:val="right"/>
      <w:pPr>
        <w:ind w:left="6138" w:hanging="180"/>
      </w:pPr>
    </w:lvl>
  </w:abstractNum>
  <w:abstractNum w:abstractNumId="2">
    <w:nsid w:val="11440B32"/>
    <w:multiLevelType w:val="hybridMultilevel"/>
    <w:tmpl w:val="5AB685A6"/>
    <w:lvl w:ilvl="0" w:tplc="8716D8B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42E4B69"/>
    <w:multiLevelType w:val="multilevel"/>
    <w:tmpl w:val="5F58202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4862A8"/>
    <w:multiLevelType w:val="hybridMultilevel"/>
    <w:tmpl w:val="A142014C"/>
    <w:lvl w:ilvl="0" w:tplc="CBC61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B4994"/>
    <w:multiLevelType w:val="hybridMultilevel"/>
    <w:tmpl w:val="B46AD96E"/>
    <w:lvl w:ilvl="0" w:tplc="EFAC41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45261"/>
    <w:multiLevelType w:val="hybridMultilevel"/>
    <w:tmpl w:val="CDA25162"/>
    <w:lvl w:ilvl="0" w:tplc="8998F8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74"/>
    <w:rsid w:val="00003183"/>
    <w:rsid w:val="00006436"/>
    <w:rsid w:val="00010389"/>
    <w:rsid w:val="000103CF"/>
    <w:rsid w:val="0001177A"/>
    <w:rsid w:val="00012970"/>
    <w:rsid w:val="000129CD"/>
    <w:rsid w:val="00013ED0"/>
    <w:rsid w:val="00014F06"/>
    <w:rsid w:val="00017C4C"/>
    <w:rsid w:val="0002156C"/>
    <w:rsid w:val="00025FA1"/>
    <w:rsid w:val="00027165"/>
    <w:rsid w:val="0002724B"/>
    <w:rsid w:val="00032E99"/>
    <w:rsid w:val="00034658"/>
    <w:rsid w:val="00035359"/>
    <w:rsid w:val="00035C0A"/>
    <w:rsid w:val="00035FC6"/>
    <w:rsid w:val="00037BF1"/>
    <w:rsid w:val="0004023F"/>
    <w:rsid w:val="0004303D"/>
    <w:rsid w:val="00043934"/>
    <w:rsid w:val="00045FAF"/>
    <w:rsid w:val="00047D86"/>
    <w:rsid w:val="00052F55"/>
    <w:rsid w:val="0005568E"/>
    <w:rsid w:val="00057B0B"/>
    <w:rsid w:val="00060E56"/>
    <w:rsid w:val="00065BD1"/>
    <w:rsid w:val="000709C6"/>
    <w:rsid w:val="00071030"/>
    <w:rsid w:val="00071CA5"/>
    <w:rsid w:val="000724A6"/>
    <w:rsid w:val="000732C1"/>
    <w:rsid w:val="000755BF"/>
    <w:rsid w:val="00076414"/>
    <w:rsid w:val="000802AE"/>
    <w:rsid w:val="00085A43"/>
    <w:rsid w:val="000930C4"/>
    <w:rsid w:val="00094CFB"/>
    <w:rsid w:val="000975E7"/>
    <w:rsid w:val="000A119D"/>
    <w:rsid w:val="000A37FC"/>
    <w:rsid w:val="000A5350"/>
    <w:rsid w:val="000A7AA4"/>
    <w:rsid w:val="000A7B90"/>
    <w:rsid w:val="000B04AD"/>
    <w:rsid w:val="000B3D0C"/>
    <w:rsid w:val="000C09AF"/>
    <w:rsid w:val="000C23BF"/>
    <w:rsid w:val="000C681E"/>
    <w:rsid w:val="000C7576"/>
    <w:rsid w:val="000D0AC7"/>
    <w:rsid w:val="000D1572"/>
    <w:rsid w:val="000D246C"/>
    <w:rsid w:val="000D5EE3"/>
    <w:rsid w:val="000D623C"/>
    <w:rsid w:val="000D7F6F"/>
    <w:rsid w:val="000D7FA0"/>
    <w:rsid w:val="000E28A8"/>
    <w:rsid w:val="000E2ED5"/>
    <w:rsid w:val="000E3C8A"/>
    <w:rsid w:val="000E4F55"/>
    <w:rsid w:val="000E4F9E"/>
    <w:rsid w:val="000F30CC"/>
    <w:rsid w:val="000F3AF1"/>
    <w:rsid w:val="000F6E44"/>
    <w:rsid w:val="00101404"/>
    <w:rsid w:val="001041EB"/>
    <w:rsid w:val="00104C5D"/>
    <w:rsid w:val="00104C97"/>
    <w:rsid w:val="001109B2"/>
    <w:rsid w:val="001123A8"/>
    <w:rsid w:val="001151E0"/>
    <w:rsid w:val="00116ECB"/>
    <w:rsid w:val="00120137"/>
    <w:rsid w:val="00120CBF"/>
    <w:rsid w:val="00121FD1"/>
    <w:rsid w:val="00123B30"/>
    <w:rsid w:val="00130A08"/>
    <w:rsid w:val="001346E9"/>
    <w:rsid w:val="00135D8D"/>
    <w:rsid w:val="0013692C"/>
    <w:rsid w:val="001371BC"/>
    <w:rsid w:val="00137E44"/>
    <w:rsid w:val="00142979"/>
    <w:rsid w:val="00143651"/>
    <w:rsid w:val="00145EFC"/>
    <w:rsid w:val="001464EF"/>
    <w:rsid w:val="00150740"/>
    <w:rsid w:val="0015360E"/>
    <w:rsid w:val="001549B2"/>
    <w:rsid w:val="00155C21"/>
    <w:rsid w:val="00157424"/>
    <w:rsid w:val="00161409"/>
    <w:rsid w:val="001630D6"/>
    <w:rsid w:val="00163BC9"/>
    <w:rsid w:val="00164A87"/>
    <w:rsid w:val="00164D0E"/>
    <w:rsid w:val="00172B27"/>
    <w:rsid w:val="00173FA2"/>
    <w:rsid w:val="00175828"/>
    <w:rsid w:val="00176E0D"/>
    <w:rsid w:val="00177DD1"/>
    <w:rsid w:val="001837AB"/>
    <w:rsid w:val="00184B86"/>
    <w:rsid w:val="00185671"/>
    <w:rsid w:val="00187F0F"/>
    <w:rsid w:val="00190AD6"/>
    <w:rsid w:val="0019404E"/>
    <w:rsid w:val="00194ABC"/>
    <w:rsid w:val="0019687E"/>
    <w:rsid w:val="00197529"/>
    <w:rsid w:val="0019772E"/>
    <w:rsid w:val="001A5306"/>
    <w:rsid w:val="001A5C38"/>
    <w:rsid w:val="001B2E53"/>
    <w:rsid w:val="001B4971"/>
    <w:rsid w:val="001B5505"/>
    <w:rsid w:val="001B6091"/>
    <w:rsid w:val="001C5701"/>
    <w:rsid w:val="001C5C3D"/>
    <w:rsid w:val="001C65C3"/>
    <w:rsid w:val="001D0D8C"/>
    <w:rsid w:val="001D174A"/>
    <w:rsid w:val="001D1E39"/>
    <w:rsid w:val="001D2E58"/>
    <w:rsid w:val="001D3692"/>
    <w:rsid w:val="001D6016"/>
    <w:rsid w:val="001D7D1B"/>
    <w:rsid w:val="001E01BF"/>
    <w:rsid w:val="001E1966"/>
    <w:rsid w:val="001E3416"/>
    <w:rsid w:val="001E34AB"/>
    <w:rsid w:val="001E3851"/>
    <w:rsid w:val="001E47D6"/>
    <w:rsid w:val="001E54DC"/>
    <w:rsid w:val="001E79D3"/>
    <w:rsid w:val="001E7E85"/>
    <w:rsid w:val="001F1B26"/>
    <w:rsid w:val="001F3939"/>
    <w:rsid w:val="001F45D9"/>
    <w:rsid w:val="001F4BC5"/>
    <w:rsid w:val="001F4C89"/>
    <w:rsid w:val="001F4E80"/>
    <w:rsid w:val="001F4FDA"/>
    <w:rsid w:val="001F58BF"/>
    <w:rsid w:val="00200495"/>
    <w:rsid w:val="00201C98"/>
    <w:rsid w:val="0020260A"/>
    <w:rsid w:val="002037DD"/>
    <w:rsid w:val="002042DA"/>
    <w:rsid w:val="002047C3"/>
    <w:rsid w:val="002057FD"/>
    <w:rsid w:val="002073E0"/>
    <w:rsid w:val="002136B6"/>
    <w:rsid w:val="002137A3"/>
    <w:rsid w:val="0021554B"/>
    <w:rsid w:val="002210FF"/>
    <w:rsid w:val="002217D5"/>
    <w:rsid w:val="00221836"/>
    <w:rsid w:val="00221D64"/>
    <w:rsid w:val="00223093"/>
    <w:rsid w:val="0022349E"/>
    <w:rsid w:val="00223709"/>
    <w:rsid w:val="00224365"/>
    <w:rsid w:val="0022617F"/>
    <w:rsid w:val="002277CB"/>
    <w:rsid w:val="00227A4C"/>
    <w:rsid w:val="002305FE"/>
    <w:rsid w:val="0023071E"/>
    <w:rsid w:val="0023110B"/>
    <w:rsid w:val="002329E0"/>
    <w:rsid w:val="00241B6C"/>
    <w:rsid w:val="00241BA0"/>
    <w:rsid w:val="0024270F"/>
    <w:rsid w:val="0024412A"/>
    <w:rsid w:val="00244DB9"/>
    <w:rsid w:val="002455A8"/>
    <w:rsid w:val="00245ECD"/>
    <w:rsid w:val="002469D1"/>
    <w:rsid w:val="00247F1F"/>
    <w:rsid w:val="002509EC"/>
    <w:rsid w:val="00252A89"/>
    <w:rsid w:val="00253050"/>
    <w:rsid w:val="00254D8E"/>
    <w:rsid w:val="002550EE"/>
    <w:rsid w:val="00256BF0"/>
    <w:rsid w:val="00262305"/>
    <w:rsid w:val="00264D80"/>
    <w:rsid w:val="00272773"/>
    <w:rsid w:val="0027773B"/>
    <w:rsid w:val="0027792B"/>
    <w:rsid w:val="00280793"/>
    <w:rsid w:val="00280CBA"/>
    <w:rsid w:val="00283CFE"/>
    <w:rsid w:val="0028400D"/>
    <w:rsid w:val="002905D5"/>
    <w:rsid w:val="00292E23"/>
    <w:rsid w:val="00295CDE"/>
    <w:rsid w:val="00297F3D"/>
    <w:rsid w:val="002A3CFE"/>
    <w:rsid w:val="002A559A"/>
    <w:rsid w:val="002B22C1"/>
    <w:rsid w:val="002B2FDC"/>
    <w:rsid w:val="002B3346"/>
    <w:rsid w:val="002B3B63"/>
    <w:rsid w:val="002B535D"/>
    <w:rsid w:val="002C1FE3"/>
    <w:rsid w:val="002C49A6"/>
    <w:rsid w:val="002C62CC"/>
    <w:rsid w:val="002C7046"/>
    <w:rsid w:val="002D01E7"/>
    <w:rsid w:val="002D20DE"/>
    <w:rsid w:val="002D6C02"/>
    <w:rsid w:val="002D6FFE"/>
    <w:rsid w:val="002E185E"/>
    <w:rsid w:val="002E23E6"/>
    <w:rsid w:val="002E38FC"/>
    <w:rsid w:val="002E3E0A"/>
    <w:rsid w:val="002E62ED"/>
    <w:rsid w:val="002E782A"/>
    <w:rsid w:val="002F0213"/>
    <w:rsid w:val="002F3040"/>
    <w:rsid w:val="002F4455"/>
    <w:rsid w:val="002F4B4F"/>
    <w:rsid w:val="00302AC7"/>
    <w:rsid w:val="00302D99"/>
    <w:rsid w:val="00303C20"/>
    <w:rsid w:val="00304315"/>
    <w:rsid w:val="00310E0E"/>
    <w:rsid w:val="00311A79"/>
    <w:rsid w:val="00312EE5"/>
    <w:rsid w:val="0031585D"/>
    <w:rsid w:val="00315AAC"/>
    <w:rsid w:val="00316323"/>
    <w:rsid w:val="00324724"/>
    <w:rsid w:val="00330A71"/>
    <w:rsid w:val="0033508A"/>
    <w:rsid w:val="00337D23"/>
    <w:rsid w:val="0034263C"/>
    <w:rsid w:val="00345A50"/>
    <w:rsid w:val="003478FE"/>
    <w:rsid w:val="00361F0A"/>
    <w:rsid w:val="0036258E"/>
    <w:rsid w:val="00365A80"/>
    <w:rsid w:val="003676DF"/>
    <w:rsid w:val="00367937"/>
    <w:rsid w:val="003729D7"/>
    <w:rsid w:val="003730F2"/>
    <w:rsid w:val="0037503D"/>
    <w:rsid w:val="003777C4"/>
    <w:rsid w:val="00381C22"/>
    <w:rsid w:val="00381DCC"/>
    <w:rsid w:val="00384F55"/>
    <w:rsid w:val="0038557D"/>
    <w:rsid w:val="00385EDA"/>
    <w:rsid w:val="0038678E"/>
    <w:rsid w:val="0038687F"/>
    <w:rsid w:val="00391EFB"/>
    <w:rsid w:val="00392FAE"/>
    <w:rsid w:val="00396D65"/>
    <w:rsid w:val="0039737D"/>
    <w:rsid w:val="003A794E"/>
    <w:rsid w:val="003B0812"/>
    <w:rsid w:val="003B4345"/>
    <w:rsid w:val="003B4D33"/>
    <w:rsid w:val="003B4D41"/>
    <w:rsid w:val="003B6089"/>
    <w:rsid w:val="003B66A0"/>
    <w:rsid w:val="003C09C2"/>
    <w:rsid w:val="003C1B88"/>
    <w:rsid w:val="003C6FA6"/>
    <w:rsid w:val="003C73B6"/>
    <w:rsid w:val="003C755D"/>
    <w:rsid w:val="003D03FF"/>
    <w:rsid w:val="003D1B68"/>
    <w:rsid w:val="003D40DB"/>
    <w:rsid w:val="003D6595"/>
    <w:rsid w:val="003E1BDF"/>
    <w:rsid w:val="003E31E0"/>
    <w:rsid w:val="003E36A2"/>
    <w:rsid w:val="003E63D3"/>
    <w:rsid w:val="003E6ABC"/>
    <w:rsid w:val="003E6B67"/>
    <w:rsid w:val="003F266A"/>
    <w:rsid w:val="003F3F7D"/>
    <w:rsid w:val="003F51D4"/>
    <w:rsid w:val="003F543A"/>
    <w:rsid w:val="00400A3C"/>
    <w:rsid w:val="00401E0A"/>
    <w:rsid w:val="0040200B"/>
    <w:rsid w:val="00402FF0"/>
    <w:rsid w:val="00403C10"/>
    <w:rsid w:val="00403CDA"/>
    <w:rsid w:val="00406D12"/>
    <w:rsid w:val="00406E68"/>
    <w:rsid w:val="00410809"/>
    <w:rsid w:val="00410912"/>
    <w:rsid w:val="00413EA7"/>
    <w:rsid w:val="00415695"/>
    <w:rsid w:val="004156CA"/>
    <w:rsid w:val="00416648"/>
    <w:rsid w:val="00416F45"/>
    <w:rsid w:val="0041715B"/>
    <w:rsid w:val="00420393"/>
    <w:rsid w:val="0042190C"/>
    <w:rsid w:val="00422284"/>
    <w:rsid w:val="00427EC4"/>
    <w:rsid w:val="00431A2D"/>
    <w:rsid w:val="00434799"/>
    <w:rsid w:val="0043487C"/>
    <w:rsid w:val="00434F27"/>
    <w:rsid w:val="004362F8"/>
    <w:rsid w:val="00436467"/>
    <w:rsid w:val="00436F63"/>
    <w:rsid w:val="00441AE8"/>
    <w:rsid w:val="00444F24"/>
    <w:rsid w:val="00450E46"/>
    <w:rsid w:val="004544FA"/>
    <w:rsid w:val="00456E86"/>
    <w:rsid w:val="004573AE"/>
    <w:rsid w:val="00457FE1"/>
    <w:rsid w:val="00460F4F"/>
    <w:rsid w:val="00460F56"/>
    <w:rsid w:val="004623B2"/>
    <w:rsid w:val="00462A66"/>
    <w:rsid w:val="00463544"/>
    <w:rsid w:val="0047243E"/>
    <w:rsid w:val="00477931"/>
    <w:rsid w:val="0048057A"/>
    <w:rsid w:val="004901DF"/>
    <w:rsid w:val="0049325B"/>
    <w:rsid w:val="004A2C60"/>
    <w:rsid w:val="004A4D2D"/>
    <w:rsid w:val="004A5DBA"/>
    <w:rsid w:val="004B3A79"/>
    <w:rsid w:val="004B5892"/>
    <w:rsid w:val="004B6DEA"/>
    <w:rsid w:val="004C20D0"/>
    <w:rsid w:val="004C7E7C"/>
    <w:rsid w:val="004D0CB4"/>
    <w:rsid w:val="004D3136"/>
    <w:rsid w:val="004D4DC9"/>
    <w:rsid w:val="004E02CB"/>
    <w:rsid w:val="004E5F43"/>
    <w:rsid w:val="004E60CA"/>
    <w:rsid w:val="004E7890"/>
    <w:rsid w:val="004E7D6E"/>
    <w:rsid w:val="004F1486"/>
    <w:rsid w:val="004F153E"/>
    <w:rsid w:val="004F420A"/>
    <w:rsid w:val="004F47AB"/>
    <w:rsid w:val="004F4B49"/>
    <w:rsid w:val="00500DFD"/>
    <w:rsid w:val="00505123"/>
    <w:rsid w:val="00506490"/>
    <w:rsid w:val="00510A24"/>
    <w:rsid w:val="0051227E"/>
    <w:rsid w:val="00514517"/>
    <w:rsid w:val="00516454"/>
    <w:rsid w:val="0052508F"/>
    <w:rsid w:val="00525289"/>
    <w:rsid w:val="005353D2"/>
    <w:rsid w:val="0053598F"/>
    <w:rsid w:val="00536624"/>
    <w:rsid w:val="00540090"/>
    <w:rsid w:val="00545217"/>
    <w:rsid w:val="00546F4A"/>
    <w:rsid w:val="00547A96"/>
    <w:rsid w:val="00561D5A"/>
    <w:rsid w:val="00564E18"/>
    <w:rsid w:val="00565D09"/>
    <w:rsid w:val="00567995"/>
    <w:rsid w:val="0057148A"/>
    <w:rsid w:val="00576AB1"/>
    <w:rsid w:val="00576F9F"/>
    <w:rsid w:val="005778F0"/>
    <w:rsid w:val="00580611"/>
    <w:rsid w:val="005816FB"/>
    <w:rsid w:val="00586358"/>
    <w:rsid w:val="00586CF9"/>
    <w:rsid w:val="00590414"/>
    <w:rsid w:val="00592B71"/>
    <w:rsid w:val="0059333E"/>
    <w:rsid w:val="0059466A"/>
    <w:rsid w:val="00594EB1"/>
    <w:rsid w:val="005951B7"/>
    <w:rsid w:val="005961FA"/>
    <w:rsid w:val="005A05BF"/>
    <w:rsid w:val="005A21FA"/>
    <w:rsid w:val="005A2DA9"/>
    <w:rsid w:val="005A3DE0"/>
    <w:rsid w:val="005A7779"/>
    <w:rsid w:val="005B4A8A"/>
    <w:rsid w:val="005B7001"/>
    <w:rsid w:val="005B78DB"/>
    <w:rsid w:val="005C0BD1"/>
    <w:rsid w:val="005C1C3E"/>
    <w:rsid w:val="005C25C4"/>
    <w:rsid w:val="005C34E2"/>
    <w:rsid w:val="005C6D5C"/>
    <w:rsid w:val="005D04AC"/>
    <w:rsid w:val="005D295A"/>
    <w:rsid w:val="005D29E2"/>
    <w:rsid w:val="005D32BD"/>
    <w:rsid w:val="005D5316"/>
    <w:rsid w:val="005D6B66"/>
    <w:rsid w:val="005D7E13"/>
    <w:rsid w:val="005E0825"/>
    <w:rsid w:val="005E0C5F"/>
    <w:rsid w:val="005F0998"/>
    <w:rsid w:val="005F0F8C"/>
    <w:rsid w:val="005F72C0"/>
    <w:rsid w:val="00602046"/>
    <w:rsid w:val="00602188"/>
    <w:rsid w:val="00602625"/>
    <w:rsid w:val="006038A1"/>
    <w:rsid w:val="00603A85"/>
    <w:rsid w:val="00606E68"/>
    <w:rsid w:val="00611AC8"/>
    <w:rsid w:val="00612FAB"/>
    <w:rsid w:val="00616E27"/>
    <w:rsid w:val="006172D6"/>
    <w:rsid w:val="00617ECF"/>
    <w:rsid w:val="00622716"/>
    <w:rsid w:val="00622ED5"/>
    <w:rsid w:val="00624E91"/>
    <w:rsid w:val="00625EE1"/>
    <w:rsid w:val="00627FD1"/>
    <w:rsid w:val="00637A95"/>
    <w:rsid w:val="00641C73"/>
    <w:rsid w:val="00646333"/>
    <w:rsid w:val="0064762D"/>
    <w:rsid w:val="0065292C"/>
    <w:rsid w:val="0065415A"/>
    <w:rsid w:val="00655039"/>
    <w:rsid w:val="006634E2"/>
    <w:rsid w:val="00664840"/>
    <w:rsid w:val="00666BEB"/>
    <w:rsid w:val="00673788"/>
    <w:rsid w:val="0067435A"/>
    <w:rsid w:val="00676284"/>
    <w:rsid w:val="00677722"/>
    <w:rsid w:val="00681742"/>
    <w:rsid w:val="00684A17"/>
    <w:rsid w:val="00684B12"/>
    <w:rsid w:val="006911F3"/>
    <w:rsid w:val="0069302F"/>
    <w:rsid w:val="00696C92"/>
    <w:rsid w:val="00697FA5"/>
    <w:rsid w:val="006A0CE5"/>
    <w:rsid w:val="006A1202"/>
    <w:rsid w:val="006A2D38"/>
    <w:rsid w:val="006A593A"/>
    <w:rsid w:val="006A758A"/>
    <w:rsid w:val="006B3438"/>
    <w:rsid w:val="006B4225"/>
    <w:rsid w:val="006B4B54"/>
    <w:rsid w:val="006B53DB"/>
    <w:rsid w:val="006B6434"/>
    <w:rsid w:val="006B6DE5"/>
    <w:rsid w:val="006C04C9"/>
    <w:rsid w:val="006C1A9F"/>
    <w:rsid w:val="006C7A61"/>
    <w:rsid w:val="006D0920"/>
    <w:rsid w:val="006D550B"/>
    <w:rsid w:val="006D6D1D"/>
    <w:rsid w:val="006E0183"/>
    <w:rsid w:val="006E0DA0"/>
    <w:rsid w:val="006E0F57"/>
    <w:rsid w:val="006E42C8"/>
    <w:rsid w:val="006E548C"/>
    <w:rsid w:val="006E700F"/>
    <w:rsid w:val="006F0340"/>
    <w:rsid w:val="006F5017"/>
    <w:rsid w:val="006F56FE"/>
    <w:rsid w:val="006F5A9E"/>
    <w:rsid w:val="006F5CC9"/>
    <w:rsid w:val="006F6999"/>
    <w:rsid w:val="007011C9"/>
    <w:rsid w:val="0070358C"/>
    <w:rsid w:val="007056A4"/>
    <w:rsid w:val="00705920"/>
    <w:rsid w:val="00705957"/>
    <w:rsid w:val="00711F0A"/>
    <w:rsid w:val="00712FE2"/>
    <w:rsid w:val="00713F22"/>
    <w:rsid w:val="007148D6"/>
    <w:rsid w:val="007158F4"/>
    <w:rsid w:val="007211F4"/>
    <w:rsid w:val="00733A91"/>
    <w:rsid w:val="00734E77"/>
    <w:rsid w:val="00735836"/>
    <w:rsid w:val="007412C8"/>
    <w:rsid w:val="007419B0"/>
    <w:rsid w:val="00744074"/>
    <w:rsid w:val="00745ADD"/>
    <w:rsid w:val="007539A1"/>
    <w:rsid w:val="0076375C"/>
    <w:rsid w:val="00763E10"/>
    <w:rsid w:val="00763F53"/>
    <w:rsid w:val="00764CCD"/>
    <w:rsid w:val="00765848"/>
    <w:rsid w:val="0077079F"/>
    <w:rsid w:val="00772C9D"/>
    <w:rsid w:val="00772EB5"/>
    <w:rsid w:val="00772F58"/>
    <w:rsid w:val="00773EDD"/>
    <w:rsid w:val="00775BBD"/>
    <w:rsid w:val="00776022"/>
    <w:rsid w:val="00776322"/>
    <w:rsid w:val="00781C84"/>
    <w:rsid w:val="00781FDC"/>
    <w:rsid w:val="00782874"/>
    <w:rsid w:val="007853F8"/>
    <w:rsid w:val="007918CA"/>
    <w:rsid w:val="007930CC"/>
    <w:rsid w:val="007935A6"/>
    <w:rsid w:val="00793895"/>
    <w:rsid w:val="00794E66"/>
    <w:rsid w:val="00796298"/>
    <w:rsid w:val="00796790"/>
    <w:rsid w:val="00796AE7"/>
    <w:rsid w:val="0079763A"/>
    <w:rsid w:val="00797F2A"/>
    <w:rsid w:val="007A36D5"/>
    <w:rsid w:val="007A7439"/>
    <w:rsid w:val="007B1493"/>
    <w:rsid w:val="007B60F0"/>
    <w:rsid w:val="007C3747"/>
    <w:rsid w:val="007C5044"/>
    <w:rsid w:val="007C615A"/>
    <w:rsid w:val="007C77E6"/>
    <w:rsid w:val="007D7D80"/>
    <w:rsid w:val="007E32E3"/>
    <w:rsid w:val="007E36FC"/>
    <w:rsid w:val="007F001F"/>
    <w:rsid w:val="007F2958"/>
    <w:rsid w:val="00804FA8"/>
    <w:rsid w:val="00806C92"/>
    <w:rsid w:val="00810F91"/>
    <w:rsid w:val="00812D77"/>
    <w:rsid w:val="00814130"/>
    <w:rsid w:val="00815DBC"/>
    <w:rsid w:val="00820B2D"/>
    <w:rsid w:val="00821334"/>
    <w:rsid w:val="00822DC1"/>
    <w:rsid w:val="00823100"/>
    <w:rsid w:val="00823D74"/>
    <w:rsid w:val="0082487A"/>
    <w:rsid w:val="00830241"/>
    <w:rsid w:val="008337DD"/>
    <w:rsid w:val="00833BAE"/>
    <w:rsid w:val="008362FE"/>
    <w:rsid w:val="00837D2E"/>
    <w:rsid w:val="00837EBC"/>
    <w:rsid w:val="008410EF"/>
    <w:rsid w:val="00842C67"/>
    <w:rsid w:val="00843045"/>
    <w:rsid w:val="008430B3"/>
    <w:rsid w:val="00844450"/>
    <w:rsid w:val="00846C5C"/>
    <w:rsid w:val="00846D25"/>
    <w:rsid w:val="00847833"/>
    <w:rsid w:val="00847E95"/>
    <w:rsid w:val="00850798"/>
    <w:rsid w:val="008524CE"/>
    <w:rsid w:val="00855F37"/>
    <w:rsid w:val="0087032D"/>
    <w:rsid w:val="008707A6"/>
    <w:rsid w:val="008711E1"/>
    <w:rsid w:val="008722C3"/>
    <w:rsid w:val="00873A5A"/>
    <w:rsid w:val="00877335"/>
    <w:rsid w:val="008835F6"/>
    <w:rsid w:val="008869DE"/>
    <w:rsid w:val="0088743E"/>
    <w:rsid w:val="00895E82"/>
    <w:rsid w:val="008975E9"/>
    <w:rsid w:val="008A1567"/>
    <w:rsid w:val="008A4E5A"/>
    <w:rsid w:val="008A4F97"/>
    <w:rsid w:val="008A709C"/>
    <w:rsid w:val="008A7806"/>
    <w:rsid w:val="008A7A45"/>
    <w:rsid w:val="008B05D3"/>
    <w:rsid w:val="008B6748"/>
    <w:rsid w:val="008C0A5A"/>
    <w:rsid w:val="008C1974"/>
    <w:rsid w:val="008C507A"/>
    <w:rsid w:val="008C5F54"/>
    <w:rsid w:val="008C6556"/>
    <w:rsid w:val="008C6D9A"/>
    <w:rsid w:val="008D13FC"/>
    <w:rsid w:val="008D3EDE"/>
    <w:rsid w:val="008D66AC"/>
    <w:rsid w:val="008E4AB3"/>
    <w:rsid w:val="008E5DE8"/>
    <w:rsid w:val="008E6C7C"/>
    <w:rsid w:val="008F2C2B"/>
    <w:rsid w:val="008F512C"/>
    <w:rsid w:val="008F6B95"/>
    <w:rsid w:val="008F744E"/>
    <w:rsid w:val="00900CD6"/>
    <w:rsid w:val="0090103C"/>
    <w:rsid w:val="00902168"/>
    <w:rsid w:val="0090674C"/>
    <w:rsid w:val="00912A07"/>
    <w:rsid w:val="009137A2"/>
    <w:rsid w:val="009205C6"/>
    <w:rsid w:val="0092737E"/>
    <w:rsid w:val="00930638"/>
    <w:rsid w:val="00935895"/>
    <w:rsid w:val="00940529"/>
    <w:rsid w:val="00943472"/>
    <w:rsid w:val="00945834"/>
    <w:rsid w:val="00946441"/>
    <w:rsid w:val="009518CC"/>
    <w:rsid w:val="009523F1"/>
    <w:rsid w:val="009524CB"/>
    <w:rsid w:val="00952B28"/>
    <w:rsid w:val="00952FCF"/>
    <w:rsid w:val="009532E7"/>
    <w:rsid w:val="00960FC4"/>
    <w:rsid w:val="00962AF6"/>
    <w:rsid w:val="00964F09"/>
    <w:rsid w:val="009668D5"/>
    <w:rsid w:val="00966F1E"/>
    <w:rsid w:val="009713D6"/>
    <w:rsid w:val="0097554B"/>
    <w:rsid w:val="0098040E"/>
    <w:rsid w:val="00982C46"/>
    <w:rsid w:val="00983A61"/>
    <w:rsid w:val="009849D9"/>
    <w:rsid w:val="00985042"/>
    <w:rsid w:val="0099033E"/>
    <w:rsid w:val="00997340"/>
    <w:rsid w:val="009A346C"/>
    <w:rsid w:val="009A699D"/>
    <w:rsid w:val="009A7355"/>
    <w:rsid w:val="009B0393"/>
    <w:rsid w:val="009B3F97"/>
    <w:rsid w:val="009B5092"/>
    <w:rsid w:val="009B5F9D"/>
    <w:rsid w:val="009B7139"/>
    <w:rsid w:val="009C3813"/>
    <w:rsid w:val="009C7F06"/>
    <w:rsid w:val="009D0F45"/>
    <w:rsid w:val="009D411D"/>
    <w:rsid w:val="009D42CD"/>
    <w:rsid w:val="009E03D5"/>
    <w:rsid w:val="009E36AB"/>
    <w:rsid w:val="009E40F7"/>
    <w:rsid w:val="009E7496"/>
    <w:rsid w:val="009F2526"/>
    <w:rsid w:val="009F3A9A"/>
    <w:rsid w:val="009F3D79"/>
    <w:rsid w:val="009F4AEB"/>
    <w:rsid w:val="009F6AED"/>
    <w:rsid w:val="00A00856"/>
    <w:rsid w:val="00A01C68"/>
    <w:rsid w:val="00A01FE6"/>
    <w:rsid w:val="00A02228"/>
    <w:rsid w:val="00A02742"/>
    <w:rsid w:val="00A03342"/>
    <w:rsid w:val="00A06BF8"/>
    <w:rsid w:val="00A07C80"/>
    <w:rsid w:val="00A10981"/>
    <w:rsid w:val="00A12480"/>
    <w:rsid w:val="00A12565"/>
    <w:rsid w:val="00A16DD5"/>
    <w:rsid w:val="00A2787E"/>
    <w:rsid w:val="00A27EE7"/>
    <w:rsid w:val="00A333AD"/>
    <w:rsid w:val="00A34796"/>
    <w:rsid w:val="00A43DAF"/>
    <w:rsid w:val="00A46D42"/>
    <w:rsid w:val="00A520FB"/>
    <w:rsid w:val="00A548D7"/>
    <w:rsid w:val="00A5724B"/>
    <w:rsid w:val="00A6164C"/>
    <w:rsid w:val="00A621B6"/>
    <w:rsid w:val="00A654E9"/>
    <w:rsid w:val="00A6595F"/>
    <w:rsid w:val="00A660DE"/>
    <w:rsid w:val="00A70038"/>
    <w:rsid w:val="00A712CD"/>
    <w:rsid w:val="00A71EE5"/>
    <w:rsid w:val="00A72438"/>
    <w:rsid w:val="00A73C1A"/>
    <w:rsid w:val="00A74DB2"/>
    <w:rsid w:val="00A74DF3"/>
    <w:rsid w:val="00A75961"/>
    <w:rsid w:val="00A7622E"/>
    <w:rsid w:val="00A77D6A"/>
    <w:rsid w:val="00A77DE4"/>
    <w:rsid w:val="00A81AD6"/>
    <w:rsid w:val="00A86431"/>
    <w:rsid w:val="00A92C7B"/>
    <w:rsid w:val="00A93B06"/>
    <w:rsid w:val="00A94B92"/>
    <w:rsid w:val="00A94E7F"/>
    <w:rsid w:val="00A9726C"/>
    <w:rsid w:val="00AA1B02"/>
    <w:rsid w:val="00AA416D"/>
    <w:rsid w:val="00AA7285"/>
    <w:rsid w:val="00AA72F0"/>
    <w:rsid w:val="00AA73DF"/>
    <w:rsid w:val="00AA7A04"/>
    <w:rsid w:val="00AB1FFE"/>
    <w:rsid w:val="00AB265F"/>
    <w:rsid w:val="00AB772A"/>
    <w:rsid w:val="00AC0156"/>
    <w:rsid w:val="00AC018C"/>
    <w:rsid w:val="00AC01C5"/>
    <w:rsid w:val="00AC1569"/>
    <w:rsid w:val="00AC23D8"/>
    <w:rsid w:val="00AC2D11"/>
    <w:rsid w:val="00AC4689"/>
    <w:rsid w:val="00AC5666"/>
    <w:rsid w:val="00AC5B41"/>
    <w:rsid w:val="00AC6443"/>
    <w:rsid w:val="00AD04B5"/>
    <w:rsid w:val="00AD2600"/>
    <w:rsid w:val="00AD28CD"/>
    <w:rsid w:val="00AD55B2"/>
    <w:rsid w:val="00AD6AB3"/>
    <w:rsid w:val="00AD6C70"/>
    <w:rsid w:val="00AD6F5A"/>
    <w:rsid w:val="00AE114C"/>
    <w:rsid w:val="00AE17CC"/>
    <w:rsid w:val="00AE3E9C"/>
    <w:rsid w:val="00AE420C"/>
    <w:rsid w:val="00AF38C2"/>
    <w:rsid w:val="00AF7AD9"/>
    <w:rsid w:val="00B00B61"/>
    <w:rsid w:val="00B03669"/>
    <w:rsid w:val="00B049FE"/>
    <w:rsid w:val="00B13DF7"/>
    <w:rsid w:val="00B204CA"/>
    <w:rsid w:val="00B20858"/>
    <w:rsid w:val="00B2149C"/>
    <w:rsid w:val="00B238C5"/>
    <w:rsid w:val="00B241D8"/>
    <w:rsid w:val="00B24ABA"/>
    <w:rsid w:val="00B261F6"/>
    <w:rsid w:val="00B362CA"/>
    <w:rsid w:val="00B36B13"/>
    <w:rsid w:val="00B410F8"/>
    <w:rsid w:val="00B41F87"/>
    <w:rsid w:val="00B41FD1"/>
    <w:rsid w:val="00B43C39"/>
    <w:rsid w:val="00B46A36"/>
    <w:rsid w:val="00B47BDA"/>
    <w:rsid w:val="00B51D83"/>
    <w:rsid w:val="00B52779"/>
    <w:rsid w:val="00B52C63"/>
    <w:rsid w:val="00B5334F"/>
    <w:rsid w:val="00B54EB7"/>
    <w:rsid w:val="00B60D79"/>
    <w:rsid w:val="00B62079"/>
    <w:rsid w:val="00B62603"/>
    <w:rsid w:val="00B62BF1"/>
    <w:rsid w:val="00B641F4"/>
    <w:rsid w:val="00B64499"/>
    <w:rsid w:val="00B65D85"/>
    <w:rsid w:val="00B65FA0"/>
    <w:rsid w:val="00B66C75"/>
    <w:rsid w:val="00B67CB1"/>
    <w:rsid w:val="00B707FF"/>
    <w:rsid w:val="00B72C5F"/>
    <w:rsid w:val="00B74EE0"/>
    <w:rsid w:val="00B75DD2"/>
    <w:rsid w:val="00B800A7"/>
    <w:rsid w:val="00B82E1B"/>
    <w:rsid w:val="00B8755E"/>
    <w:rsid w:val="00B91342"/>
    <w:rsid w:val="00B922F3"/>
    <w:rsid w:val="00B93C7C"/>
    <w:rsid w:val="00B9784A"/>
    <w:rsid w:val="00BA09EF"/>
    <w:rsid w:val="00BA121E"/>
    <w:rsid w:val="00BA7429"/>
    <w:rsid w:val="00BB023B"/>
    <w:rsid w:val="00BB1388"/>
    <w:rsid w:val="00BB31BB"/>
    <w:rsid w:val="00BB37AB"/>
    <w:rsid w:val="00BB44E9"/>
    <w:rsid w:val="00BB7686"/>
    <w:rsid w:val="00BC021D"/>
    <w:rsid w:val="00BC4671"/>
    <w:rsid w:val="00BC525E"/>
    <w:rsid w:val="00BC6678"/>
    <w:rsid w:val="00BD073F"/>
    <w:rsid w:val="00BD4FFD"/>
    <w:rsid w:val="00BE00ED"/>
    <w:rsid w:val="00BE45F1"/>
    <w:rsid w:val="00BE5E5A"/>
    <w:rsid w:val="00BE7870"/>
    <w:rsid w:val="00BF13C3"/>
    <w:rsid w:val="00BF1CE7"/>
    <w:rsid w:val="00BF3F5B"/>
    <w:rsid w:val="00BF6082"/>
    <w:rsid w:val="00C13CFB"/>
    <w:rsid w:val="00C15804"/>
    <w:rsid w:val="00C17054"/>
    <w:rsid w:val="00C25FFA"/>
    <w:rsid w:val="00C27802"/>
    <w:rsid w:val="00C32B1D"/>
    <w:rsid w:val="00C32C48"/>
    <w:rsid w:val="00C344E5"/>
    <w:rsid w:val="00C36FCD"/>
    <w:rsid w:val="00C373F6"/>
    <w:rsid w:val="00C3796D"/>
    <w:rsid w:val="00C43594"/>
    <w:rsid w:val="00C436C5"/>
    <w:rsid w:val="00C50323"/>
    <w:rsid w:val="00C5137D"/>
    <w:rsid w:val="00C52EE6"/>
    <w:rsid w:val="00C56AF4"/>
    <w:rsid w:val="00C6373A"/>
    <w:rsid w:val="00C637F8"/>
    <w:rsid w:val="00C64508"/>
    <w:rsid w:val="00C66B0A"/>
    <w:rsid w:val="00C677CD"/>
    <w:rsid w:val="00C7366B"/>
    <w:rsid w:val="00C83353"/>
    <w:rsid w:val="00C842B7"/>
    <w:rsid w:val="00C84FB0"/>
    <w:rsid w:val="00C85F09"/>
    <w:rsid w:val="00C930E3"/>
    <w:rsid w:val="00C95C3F"/>
    <w:rsid w:val="00CA7440"/>
    <w:rsid w:val="00CA7F77"/>
    <w:rsid w:val="00CB1BDF"/>
    <w:rsid w:val="00CB244B"/>
    <w:rsid w:val="00CB6EE9"/>
    <w:rsid w:val="00CC2A74"/>
    <w:rsid w:val="00CC4DF8"/>
    <w:rsid w:val="00CC4EFE"/>
    <w:rsid w:val="00CC7BDB"/>
    <w:rsid w:val="00CD0178"/>
    <w:rsid w:val="00CD347A"/>
    <w:rsid w:val="00CD3F93"/>
    <w:rsid w:val="00CD43B3"/>
    <w:rsid w:val="00CD64E5"/>
    <w:rsid w:val="00CD6982"/>
    <w:rsid w:val="00CE1F57"/>
    <w:rsid w:val="00CE6DB4"/>
    <w:rsid w:val="00CE70F9"/>
    <w:rsid w:val="00CF242D"/>
    <w:rsid w:val="00CF2980"/>
    <w:rsid w:val="00CF5D61"/>
    <w:rsid w:val="00CF70CB"/>
    <w:rsid w:val="00D00A46"/>
    <w:rsid w:val="00D00B8B"/>
    <w:rsid w:val="00D028FD"/>
    <w:rsid w:val="00D03774"/>
    <w:rsid w:val="00D03E14"/>
    <w:rsid w:val="00D04C30"/>
    <w:rsid w:val="00D052CA"/>
    <w:rsid w:val="00D067D5"/>
    <w:rsid w:val="00D118AB"/>
    <w:rsid w:val="00D12372"/>
    <w:rsid w:val="00D13EAF"/>
    <w:rsid w:val="00D21604"/>
    <w:rsid w:val="00D2295E"/>
    <w:rsid w:val="00D24016"/>
    <w:rsid w:val="00D24625"/>
    <w:rsid w:val="00D309E2"/>
    <w:rsid w:val="00D34293"/>
    <w:rsid w:val="00D361E8"/>
    <w:rsid w:val="00D407D4"/>
    <w:rsid w:val="00D40B5C"/>
    <w:rsid w:val="00D434A5"/>
    <w:rsid w:val="00D44948"/>
    <w:rsid w:val="00D45AF6"/>
    <w:rsid w:val="00D4781C"/>
    <w:rsid w:val="00D518F1"/>
    <w:rsid w:val="00D53438"/>
    <w:rsid w:val="00D53738"/>
    <w:rsid w:val="00D54463"/>
    <w:rsid w:val="00D56B25"/>
    <w:rsid w:val="00D60C29"/>
    <w:rsid w:val="00D6315C"/>
    <w:rsid w:val="00D67E08"/>
    <w:rsid w:val="00D713DF"/>
    <w:rsid w:val="00D735D3"/>
    <w:rsid w:val="00D73872"/>
    <w:rsid w:val="00D74286"/>
    <w:rsid w:val="00D74524"/>
    <w:rsid w:val="00D74924"/>
    <w:rsid w:val="00D761B2"/>
    <w:rsid w:val="00D76922"/>
    <w:rsid w:val="00D77534"/>
    <w:rsid w:val="00D822F8"/>
    <w:rsid w:val="00D83EB6"/>
    <w:rsid w:val="00D9457D"/>
    <w:rsid w:val="00D957E2"/>
    <w:rsid w:val="00D9670D"/>
    <w:rsid w:val="00DA108E"/>
    <w:rsid w:val="00DA2530"/>
    <w:rsid w:val="00DA4645"/>
    <w:rsid w:val="00DA7A3D"/>
    <w:rsid w:val="00DB2BA4"/>
    <w:rsid w:val="00DB404B"/>
    <w:rsid w:val="00DB4290"/>
    <w:rsid w:val="00DB6175"/>
    <w:rsid w:val="00DC275E"/>
    <w:rsid w:val="00DD00B9"/>
    <w:rsid w:val="00DD1028"/>
    <w:rsid w:val="00DD110B"/>
    <w:rsid w:val="00DD3FEF"/>
    <w:rsid w:val="00DD4F2B"/>
    <w:rsid w:val="00DE4EB2"/>
    <w:rsid w:val="00DE50CC"/>
    <w:rsid w:val="00DE5129"/>
    <w:rsid w:val="00DE5229"/>
    <w:rsid w:val="00DF1899"/>
    <w:rsid w:val="00DF5594"/>
    <w:rsid w:val="00E004E0"/>
    <w:rsid w:val="00E007E0"/>
    <w:rsid w:val="00E02387"/>
    <w:rsid w:val="00E06579"/>
    <w:rsid w:val="00E1025B"/>
    <w:rsid w:val="00E12F93"/>
    <w:rsid w:val="00E12FFA"/>
    <w:rsid w:val="00E2053C"/>
    <w:rsid w:val="00E20823"/>
    <w:rsid w:val="00E20873"/>
    <w:rsid w:val="00E20DAA"/>
    <w:rsid w:val="00E20E1A"/>
    <w:rsid w:val="00E21C15"/>
    <w:rsid w:val="00E257F2"/>
    <w:rsid w:val="00E342BE"/>
    <w:rsid w:val="00E34833"/>
    <w:rsid w:val="00E363C8"/>
    <w:rsid w:val="00E37EAF"/>
    <w:rsid w:val="00E504C6"/>
    <w:rsid w:val="00E5584F"/>
    <w:rsid w:val="00E57F77"/>
    <w:rsid w:val="00E606B0"/>
    <w:rsid w:val="00E615D9"/>
    <w:rsid w:val="00E630DA"/>
    <w:rsid w:val="00E631C9"/>
    <w:rsid w:val="00E651D8"/>
    <w:rsid w:val="00E679C5"/>
    <w:rsid w:val="00E67F7D"/>
    <w:rsid w:val="00E71064"/>
    <w:rsid w:val="00E717F3"/>
    <w:rsid w:val="00E7337B"/>
    <w:rsid w:val="00E73517"/>
    <w:rsid w:val="00E760AA"/>
    <w:rsid w:val="00E7795D"/>
    <w:rsid w:val="00E84199"/>
    <w:rsid w:val="00E924D5"/>
    <w:rsid w:val="00E93B25"/>
    <w:rsid w:val="00E93CAD"/>
    <w:rsid w:val="00EA0198"/>
    <w:rsid w:val="00EA2935"/>
    <w:rsid w:val="00EA3CE8"/>
    <w:rsid w:val="00EA4540"/>
    <w:rsid w:val="00EA5D63"/>
    <w:rsid w:val="00EA7B48"/>
    <w:rsid w:val="00EB0992"/>
    <w:rsid w:val="00EB7D5E"/>
    <w:rsid w:val="00EC2B54"/>
    <w:rsid w:val="00EC3A45"/>
    <w:rsid w:val="00EC5A25"/>
    <w:rsid w:val="00ED13A6"/>
    <w:rsid w:val="00ED3811"/>
    <w:rsid w:val="00ED3EF8"/>
    <w:rsid w:val="00ED4CEF"/>
    <w:rsid w:val="00EE1A16"/>
    <w:rsid w:val="00EE4006"/>
    <w:rsid w:val="00EE54CC"/>
    <w:rsid w:val="00EE6747"/>
    <w:rsid w:val="00EF05AA"/>
    <w:rsid w:val="00EF14AC"/>
    <w:rsid w:val="00EF1668"/>
    <w:rsid w:val="00F00145"/>
    <w:rsid w:val="00F020C9"/>
    <w:rsid w:val="00F04712"/>
    <w:rsid w:val="00F051FD"/>
    <w:rsid w:val="00F05542"/>
    <w:rsid w:val="00F05F0B"/>
    <w:rsid w:val="00F06328"/>
    <w:rsid w:val="00F119CF"/>
    <w:rsid w:val="00F12AA8"/>
    <w:rsid w:val="00F16B59"/>
    <w:rsid w:val="00F2144D"/>
    <w:rsid w:val="00F247F0"/>
    <w:rsid w:val="00F24904"/>
    <w:rsid w:val="00F312C1"/>
    <w:rsid w:val="00F33B4D"/>
    <w:rsid w:val="00F33C1D"/>
    <w:rsid w:val="00F33E7B"/>
    <w:rsid w:val="00F41699"/>
    <w:rsid w:val="00F44C9F"/>
    <w:rsid w:val="00F451A9"/>
    <w:rsid w:val="00F46B18"/>
    <w:rsid w:val="00F519D2"/>
    <w:rsid w:val="00F51BB8"/>
    <w:rsid w:val="00F52815"/>
    <w:rsid w:val="00F54882"/>
    <w:rsid w:val="00F572AF"/>
    <w:rsid w:val="00F57669"/>
    <w:rsid w:val="00F64BE5"/>
    <w:rsid w:val="00F71422"/>
    <w:rsid w:val="00F7411D"/>
    <w:rsid w:val="00F75626"/>
    <w:rsid w:val="00F758F8"/>
    <w:rsid w:val="00F82325"/>
    <w:rsid w:val="00F847F2"/>
    <w:rsid w:val="00F848A4"/>
    <w:rsid w:val="00F84F93"/>
    <w:rsid w:val="00F85197"/>
    <w:rsid w:val="00F86967"/>
    <w:rsid w:val="00F91054"/>
    <w:rsid w:val="00F92CD4"/>
    <w:rsid w:val="00F96648"/>
    <w:rsid w:val="00FA3B00"/>
    <w:rsid w:val="00FA6F68"/>
    <w:rsid w:val="00FA74EA"/>
    <w:rsid w:val="00FB3E78"/>
    <w:rsid w:val="00FB718E"/>
    <w:rsid w:val="00FB7F50"/>
    <w:rsid w:val="00FC1BA3"/>
    <w:rsid w:val="00FC48BE"/>
    <w:rsid w:val="00FD0557"/>
    <w:rsid w:val="00FD0CF1"/>
    <w:rsid w:val="00FD5160"/>
    <w:rsid w:val="00FD540F"/>
    <w:rsid w:val="00FD7351"/>
    <w:rsid w:val="00FE1C61"/>
    <w:rsid w:val="00FE25EB"/>
    <w:rsid w:val="00FE70F1"/>
    <w:rsid w:val="00FE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755B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55BF"/>
  </w:style>
  <w:style w:type="table" w:customStyle="1" w:styleId="TableGrid1">
    <w:name w:val="Table Grid1"/>
    <w:basedOn w:val="TableNormal"/>
    <w:next w:val="TableGrid"/>
    <w:uiPriority w:val="59"/>
    <w:rsid w:val="000755B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unhideWhenUsed/>
    <w:rsid w:val="000755B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55BF"/>
  </w:style>
  <w:style w:type="table" w:styleId="TableGrid">
    <w:name w:val="Table Grid"/>
    <w:basedOn w:val="TableNormal"/>
    <w:uiPriority w:val="59"/>
    <w:rsid w:val="0007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046"/>
    <w:rPr>
      <w:b/>
      <w:bCs/>
    </w:rPr>
  </w:style>
  <w:style w:type="paragraph" w:styleId="ListParagraph">
    <w:name w:val="List Paragraph"/>
    <w:basedOn w:val="Normal"/>
    <w:uiPriority w:val="34"/>
    <w:qFormat/>
    <w:rsid w:val="00781FDC"/>
    <w:pPr>
      <w:ind w:left="720"/>
      <w:contextualSpacing/>
    </w:pPr>
  </w:style>
  <w:style w:type="paragraph" w:customStyle="1" w:styleId="Default">
    <w:name w:val="Default"/>
    <w:rsid w:val="00B67C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B67CB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B67CB1"/>
    <w:rPr>
      <w:rFonts w:ascii="Calibri" w:eastAsia="Calibri" w:hAnsi="Calibri" w:cs="Times New Roman"/>
      <w:sz w:val="20"/>
      <w:szCs w:val="20"/>
      <w:lang w:val="x-none" w:eastAsia="x-none"/>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link w:val="RefChar"/>
    <w:unhideWhenUsed/>
    <w:qFormat/>
    <w:rsid w:val="00B67CB1"/>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B67CB1"/>
    <w:pPr>
      <w:spacing w:after="160" w:line="240" w:lineRule="exact"/>
    </w:pPr>
    <w:rPr>
      <w:vertAlign w:val="superscript"/>
    </w:rPr>
  </w:style>
  <w:style w:type="paragraph" w:styleId="Header">
    <w:name w:val="header"/>
    <w:basedOn w:val="Normal"/>
    <w:link w:val="HeaderChar"/>
    <w:uiPriority w:val="99"/>
    <w:unhideWhenUsed/>
    <w:rsid w:val="00D6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29"/>
  </w:style>
  <w:style w:type="paragraph" w:styleId="BodyText">
    <w:name w:val="Body Text"/>
    <w:basedOn w:val="Normal"/>
    <w:link w:val="BodyTextChar"/>
    <w:uiPriority w:val="99"/>
    <w:semiHidden/>
    <w:unhideWhenUsed/>
    <w:rsid w:val="003B66A0"/>
    <w:pPr>
      <w:spacing w:after="120"/>
    </w:pPr>
  </w:style>
  <w:style w:type="character" w:customStyle="1" w:styleId="BodyTextChar">
    <w:name w:val="Body Text Char"/>
    <w:basedOn w:val="DefaultParagraphFont"/>
    <w:link w:val="BodyText"/>
    <w:uiPriority w:val="99"/>
    <w:semiHidden/>
    <w:rsid w:val="003B66A0"/>
  </w:style>
  <w:style w:type="character" w:customStyle="1" w:styleId="Heading1Char">
    <w:name w:val="Heading 1 Char"/>
    <w:basedOn w:val="DefaultParagraphFont"/>
    <w:link w:val="Heading1"/>
    <w:uiPriority w:val="9"/>
    <w:rsid w:val="006D55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755B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755BF"/>
  </w:style>
  <w:style w:type="table" w:customStyle="1" w:styleId="TableGrid1">
    <w:name w:val="Table Grid1"/>
    <w:basedOn w:val="TableNormal"/>
    <w:next w:val="TableGrid"/>
    <w:uiPriority w:val="59"/>
    <w:rsid w:val="000755B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unhideWhenUsed/>
    <w:rsid w:val="000755B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755BF"/>
  </w:style>
  <w:style w:type="table" w:styleId="TableGrid">
    <w:name w:val="Table Grid"/>
    <w:basedOn w:val="TableNormal"/>
    <w:uiPriority w:val="59"/>
    <w:rsid w:val="0007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7046"/>
    <w:rPr>
      <w:b/>
      <w:bCs/>
    </w:rPr>
  </w:style>
  <w:style w:type="paragraph" w:styleId="ListParagraph">
    <w:name w:val="List Paragraph"/>
    <w:basedOn w:val="Normal"/>
    <w:uiPriority w:val="34"/>
    <w:qFormat/>
    <w:rsid w:val="00781FDC"/>
    <w:pPr>
      <w:ind w:left="720"/>
      <w:contextualSpacing/>
    </w:pPr>
  </w:style>
  <w:style w:type="paragraph" w:customStyle="1" w:styleId="Default">
    <w:name w:val="Default"/>
    <w:rsid w:val="00B67C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B67CB1"/>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B67CB1"/>
    <w:rPr>
      <w:rFonts w:ascii="Calibri" w:eastAsia="Calibri" w:hAnsi="Calibri" w:cs="Times New Roman"/>
      <w:sz w:val="20"/>
      <w:szCs w:val="20"/>
      <w:lang w:val="x-none" w:eastAsia="x-none"/>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link w:val="RefChar"/>
    <w:unhideWhenUsed/>
    <w:qFormat/>
    <w:rsid w:val="00B67CB1"/>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B67CB1"/>
    <w:pPr>
      <w:spacing w:after="160" w:line="240" w:lineRule="exact"/>
    </w:pPr>
    <w:rPr>
      <w:vertAlign w:val="superscript"/>
    </w:rPr>
  </w:style>
  <w:style w:type="paragraph" w:styleId="Header">
    <w:name w:val="header"/>
    <w:basedOn w:val="Normal"/>
    <w:link w:val="HeaderChar"/>
    <w:uiPriority w:val="99"/>
    <w:unhideWhenUsed/>
    <w:rsid w:val="00D6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29"/>
  </w:style>
  <w:style w:type="paragraph" w:styleId="BodyText">
    <w:name w:val="Body Text"/>
    <w:basedOn w:val="Normal"/>
    <w:link w:val="BodyTextChar"/>
    <w:uiPriority w:val="99"/>
    <w:semiHidden/>
    <w:unhideWhenUsed/>
    <w:rsid w:val="003B66A0"/>
    <w:pPr>
      <w:spacing w:after="120"/>
    </w:pPr>
  </w:style>
  <w:style w:type="character" w:customStyle="1" w:styleId="BodyTextChar">
    <w:name w:val="Body Text Char"/>
    <w:basedOn w:val="DefaultParagraphFont"/>
    <w:link w:val="BodyText"/>
    <w:uiPriority w:val="99"/>
    <w:semiHidden/>
    <w:rsid w:val="003B66A0"/>
  </w:style>
  <w:style w:type="character" w:customStyle="1" w:styleId="Heading1Char">
    <w:name w:val="Heading 1 Char"/>
    <w:basedOn w:val="DefaultParagraphFont"/>
    <w:link w:val="Heading1"/>
    <w:uiPriority w:val="9"/>
    <w:rsid w:val="006D55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2397">
      <w:bodyDiv w:val="1"/>
      <w:marLeft w:val="0"/>
      <w:marRight w:val="0"/>
      <w:marTop w:val="0"/>
      <w:marBottom w:val="0"/>
      <w:divBdr>
        <w:top w:val="none" w:sz="0" w:space="0" w:color="auto"/>
        <w:left w:val="none" w:sz="0" w:space="0" w:color="auto"/>
        <w:bottom w:val="none" w:sz="0" w:space="0" w:color="auto"/>
        <w:right w:val="none" w:sz="0" w:space="0" w:color="auto"/>
      </w:divBdr>
    </w:div>
    <w:div w:id="113527092">
      <w:bodyDiv w:val="1"/>
      <w:marLeft w:val="0"/>
      <w:marRight w:val="0"/>
      <w:marTop w:val="0"/>
      <w:marBottom w:val="0"/>
      <w:divBdr>
        <w:top w:val="none" w:sz="0" w:space="0" w:color="auto"/>
        <w:left w:val="none" w:sz="0" w:space="0" w:color="auto"/>
        <w:bottom w:val="none" w:sz="0" w:space="0" w:color="auto"/>
        <w:right w:val="none" w:sz="0" w:space="0" w:color="auto"/>
      </w:divBdr>
    </w:div>
    <w:div w:id="248275951">
      <w:bodyDiv w:val="1"/>
      <w:marLeft w:val="0"/>
      <w:marRight w:val="0"/>
      <w:marTop w:val="0"/>
      <w:marBottom w:val="0"/>
      <w:divBdr>
        <w:top w:val="none" w:sz="0" w:space="0" w:color="auto"/>
        <w:left w:val="none" w:sz="0" w:space="0" w:color="auto"/>
        <w:bottom w:val="none" w:sz="0" w:space="0" w:color="auto"/>
        <w:right w:val="none" w:sz="0" w:space="0" w:color="auto"/>
      </w:divBdr>
    </w:div>
    <w:div w:id="335815248">
      <w:bodyDiv w:val="1"/>
      <w:marLeft w:val="0"/>
      <w:marRight w:val="0"/>
      <w:marTop w:val="0"/>
      <w:marBottom w:val="0"/>
      <w:divBdr>
        <w:top w:val="none" w:sz="0" w:space="0" w:color="auto"/>
        <w:left w:val="none" w:sz="0" w:space="0" w:color="auto"/>
        <w:bottom w:val="none" w:sz="0" w:space="0" w:color="auto"/>
        <w:right w:val="none" w:sz="0" w:space="0" w:color="auto"/>
      </w:divBdr>
    </w:div>
    <w:div w:id="365721697">
      <w:bodyDiv w:val="1"/>
      <w:marLeft w:val="0"/>
      <w:marRight w:val="0"/>
      <w:marTop w:val="0"/>
      <w:marBottom w:val="0"/>
      <w:divBdr>
        <w:top w:val="none" w:sz="0" w:space="0" w:color="auto"/>
        <w:left w:val="none" w:sz="0" w:space="0" w:color="auto"/>
        <w:bottom w:val="none" w:sz="0" w:space="0" w:color="auto"/>
        <w:right w:val="none" w:sz="0" w:space="0" w:color="auto"/>
      </w:divBdr>
    </w:div>
    <w:div w:id="983268986">
      <w:bodyDiv w:val="1"/>
      <w:marLeft w:val="0"/>
      <w:marRight w:val="0"/>
      <w:marTop w:val="0"/>
      <w:marBottom w:val="0"/>
      <w:divBdr>
        <w:top w:val="none" w:sz="0" w:space="0" w:color="auto"/>
        <w:left w:val="none" w:sz="0" w:space="0" w:color="auto"/>
        <w:bottom w:val="none" w:sz="0" w:space="0" w:color="auto"/>
        <w:right w:val="none" w:sz="0" w:space="0" w:color="auto"/>
      </w:divBdr>
    </w:div>
    <w:div w:id="1159619355">
      <w:bodyDiv w:val="1"/>
      <w:marLeft w:val="0"/>
      <w:marRight w:val="0"/>
      <w:marTop w:val="0"/>
      <w:marBottom w:val="0"/>
      <w:divBdr>
        <w:top w:val="none" w:sz="0" w:space="0" w:color="auto"/>
        <w:left w:val="none" w:sz="0" w:space="0" w:color="auto"/>
        <w:bottom w:val="none" w:sz="0" w:space="0" w:color="auto"/>
        <w:right w:val="none" w:sz="0" w:space="0" w:color="auto"/>
      </w:divBdr>
    </w:div>
    <w:div w:id="1170488956">
      <w:bodyDiv w:val="1"/>
      <w:marLeft w:val="0"/>
      <w:marRight w:val="0"/>
      <w:marTop w:val="0"/>
      <w:marBottom w:val="0"/>
      <w:divBdr>
        <w:top w:val="none" w:sz="0" w:space="0" w:color="auto"/>
        <w:left w:val="none" w:sz="0" w:space="0" w:color="auto"/>
        <w:bottom w:val="none" w:sz="0" w:space="0" w:color="auto"/>
        <w:right w:val="none" w:sz="0" w:space="0" w:color="auto"/>
      </w:divBdr>
    </w:div>
    <w:div w:id="1432624520">
      <w:bodyDiv w:val="1"/>
      <w:marLeft w:val="0"/>
      <w:marRight w:val="0"/>
      <w:marTop w:val="0"/>
      <w:marBottom w:val="0"/>
      <w:divBdr>
        <w:top w:val="none" w:sz="0" w:space="0" w:color="auto"/>
        <w:left w:val="none" w:sz="0" w:space="0" w:color="auto"/>
        <w:bottom w:val="none" w:sz="0" w:space="0" w:color="auto"/>
        <w:right w:val="none" w:sz="0" w:space="0" w:color="auto"/>
      </w:divBdr>
    </w:div>
    <w:div w:id="1475289636">
      <w:bodyDiv w:val="1"/>
      <w:marLeft w:val="0"/>
      <w:marRight w:val="0"/>
      <w:marTop w:val="0"/>
      <w:marBottom w:val="0"/>
      <w:divBdr>
        <w:top w:val="none" w:sz="0" w:space="0" w:color="auto"/>
        <w:left w:val="none" w:sz="0" w:space="0" w:color="auto"/>
        <w:bottom w:val="none" w:sz="0" w:space="0" w:color="auto"/>
        <w:right w:val="none" w:sz="0" w:space="0" w:color="auto"/>
      </w:divBdr>
    </w:div>
    <w:div w:id="20822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5766-2950-4987-B5D6-2A56AFC2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11198</Words>
  <Characters>63834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Admin</cp:lastModifiedBy>
  <cp:revision>3</cp:revision>
  <cp:lastPrinted>2023-09-22T02:19:00Z</cp:lastPrinted>
  <dcterms:created xsi:type="dcterms:W3CDTF">2024-04-25T01:37:00Z</dcterms:created>
  <dcterms:modified xsi:type="dcterms:W3CDTF">2024-04-25T02:04:00Z</dcterms:modified>
</cp:coreProperties>
</file>